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3D8" w:rsidRPr="004E3F55" w:rsidRDefault="005B5AEE">
      <w:pPr>
        <w:jc w:val="center"/>
        <w:rPr>
          <w:bCs/>
          <w:sz w:val="24"/>
          <w:szCs w:val="18"/>
        </w:rPr>
      </w:pPr>
      <w:bookmarkStart w:id="0" w:name="_GoBack"/>
      <w:bookmarkEnd w:id="0"/>
      <w:r w:rsidRPr="004E3F55">
        <w:rPr>
          <w:bCs/>
          <w:sz w:val="24"/>
          <w:szCs w:val="18"/>
        </w:rPr>
        <w:t>УЧРЕЖДЕНИЕ</w:t>
      </w:r>
      <w:r w:rsidR="00EC63D8" w:rsidRPr="004E3F55">
        <w:rPr>
          <w:bCs/>
          <w:sz w:val="24"/>
          <w:szCs w:val="18"/>
        </w:rPr>
        <w:t xml:space="preserve"> ОБРАЗОВАНИЯ</w:t>
      </w:r>
    </w:p>
    <w:p w:rsidR="00EC63D8" w:rsidRPr="004E3F55" w:rsidRDefault="00EC63D8">
      <w:pPr>
        <w:jc w:val="center"/>
        <w:rPr>
          <w:sz w:val="24"/>
          <w:szCs w:val="18"/>
          <w:lang w:val="ru-RU"/>
        </w:rPr>
      </w:pPr>
      <w:r w:rsidRPr="004E3F55">
        <w:rPr>
          <w:sz w:val="24"/>
          <w:szCs w:val="18"/>
        </w:rPr>
        <w:t xml:space="preserve">«МИНСКИЙ </w:t>
      </w:r>
      <w:r w:rsidR="005B5AEE" w:rsidRPr="004E3F55">
        <w:rPr>
          <w:sz w:val="24"/>
          <w:szCs w:val="18"/>
          <w:lang w:val="ru-RU"/>
        </w:rPr>
        <w:t xml:space="preserve">ГОСУДАРСТВЕННЫЙ </w:t>
      </w:r>
      <w:r w:rsidRPr="004E3F55">
        <w:rPr>
          <w:sz w:val="24"/>
          <w:szCs w:val="18"/>
        </w:rPr>
        <w:t>ФИНАНСОВО-ЭКОНОМИЧЕСКИЙ КОЛЛЕДЖ»</w:t>
      </w:r>
    </w:p>
    <w:p w:rsidR="00E377B5" w:rsidRPr="005B5AEE" w:rsidRDefault="00E377B5" w:rsidP="00426733">
      <w:pPr>
        <w:rPr>
          <w:sz w:val="22"/>
          <w:szCs w:val="22"/>
          <w:lang w:val="ru-RU"/>
        </w:rPr>
      </w:pPr>
    </w:p>
    <w:p w:rsidR="00BD2980" w:rsidRPr="00BD2980" w:rsidRDefault="00BD2980">
      <w:pPr>
        <w:jc w:val="center"/>
        <w:rPr>
          <w:b/>
          <w:sz w:val="18"/>
          <w:szCs w:val="18"/>
        </w:rPr>
      </w:pPr>
    </w:p>
    <w:p w:rsidR="00EC63D8" w:rsidRDefault="00EC63D8">
      <w:pPr>
        <w:pStyle w:val="a4"/>
        <w:spacing w:line="240" w:lineRule="atLeast"/>
        <w:rPr>
          <w:lang w:val="ru-RU"/>
        </w:rPr>
      </w:pPr>
    </w:p>
    <w:p w:rsidR="00E377B5" w:rsidRPr="006D69F5" w:rsidRDefault="00E377B5">
      <w:pPr>
        <w:pStyle w:val="a4"/>
        <w:spacing w:line="240" w:lineRule="atLeast"/>
        <w:jc w:val="center"/>
        <w:rPr>
          <w:lang w:val="ru-RU"/>
        </w:rPr>
      </w:pPr>
    </w:p>
    <w:p w:rsidR="00E377B5" w:rsidRPr="006D69F5" w:rsidRDefault="00426733" w:rsidP="00426733">
      <w:pPr>
        <w:pStyle w:val="a4"/>
        <w:spacing w:line="240" w:lineRule="atLeast"/>
        <w:jc w:val="center"/>
        <w:rPr>
          <w:lang w:val="ru-RU"/>
        </w:rPr>
      </w:pPr>
      <w:r>
        <w:rPr>
          <w:noProof/>
          <w:lang w:val="ru-RU"/>
        </w:rPr>
        <w:drawing>
          <wp:inline distT="0" distB="0" distL="0" distR="0" wp14:anchorId="651EB8A3" wp14:editId="669E3049">
            <wp:extent cx="2476500" cy="14001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1400175"/>
                    </a:xfrm>
                    <a:prstGeom prst="rect">
                      <a:avLst/>
                    </a:prstGeom>
                    <a:noFill/>
                    <a:ln>
                      <a:noFill/>
                    </a:ln>
                  </pic:spPr>
                </pic:pic>
              </a:graphicData>
            </a:graphic>
          </wp:inline>
        </w:drawing>
      </w:r>
    </w:p>
    <w:p w:rsidR="00CB2EFB" w:rsidRDefault="00CB2EFB" w:rsidP="00426733">
      <w:pPr>
        <w:pStyle w:val="a4"/>
        <w:spacing w:line="240" w:lineRule="atLeast"/>
        <w:rPr>
          <w:lang w:val="ru-RU"/>
        </w:rPr>
      </w:pPr>
    </w:p>
    <w:p w:rsidR="00CB2EFB" w:rsidRDefault="00CB2EFB">
      <w:pPr>
        <w:pStyle w:val="a4"/>
        <w:spacing w:line="240" w:lineRule="atLeast"/>
        <w:jc w:val="center"/>
        <w:rPr>
          <w:lang w:val="ru-RU"/>
        </w:rPr>
      </w:pPr>
    </w:p>
    <w:p w:rsidR="00CB2EFB" w:rsidRPr="00426733" w:rsidRDefault="00CB2EFB">
      <w:pPr>
        <w:pStyle w:val="a4"/>
        <w:spacing w:line="240" w:lineRule="atLeast"/>
        <w:jc w:val="center"/>
        <w:rPr>
          <w:caps/>
          <w:sz w:val="28"/>
          <w:lang w:val="ru-RU"/>
        </w:rPr>
      </w:pPr>
    </w:p>
    <w:p w:rsidR="00EC63D8" w:rsidRPr="00426733" w:rsidRDefault="00EC63D8">
      <w:pPr>
        <w:pStyle w:val="a4"/>
        <w:spacing w:line="240" w:lineRule="atLeast"/>
        <w:jc w:val="center"/>
        <w:rPr>
          <w:caps/>
          <w:sz w:val="32"/>
          <w:lang w:val="ru-RU"/>
        </w:rPr>
      </w:pPr>
      <w:r w:rsidRPr="00426733">
        <w:rPr>
          <w:caps/>
          <w:sz w:val="32"/>
          <w:lang w:val="ru-RU"/>
        </w:rPr>
        <w:t>Методические рекомендации</w:t>
      </w:r>
    </w:p>
    <w:p w:rsidR="00426733" w:rsidRPr="00426733" w:rsidRDefault="006D69F5">
      <w:pPr>
        <w:pStyle w:val="a4"/>
        <w:spacing w:line="240" w:lineRule="atLeast"/>
        <w:jc w:val="center"/>
        <w:rPr>
          <w:caps/>
          <w:sz w:val="32"/>
          <w:lang w:val="ru-RU"/>
        </w:rPr>
      </w:pPr>
      <w:r w:rsidRPr="00426733">
        <w:rPr>
          <w:caps/>
          <w:sz w:val="32"/>
          <w:lang w:val="ru-RU"/>
        </w:rPr>
        <w:t>по выполнению курсовой</w:t>
      </w:r>
      <w:r w:rsidR="00EC63D8" w:rsidRPr="00426733">
        <w:rPr>
          <w:caps/>
          <w:sz w:val="32"/>
          <w:lang w:val="ru-RU"/>
        </w:rPr>
        <w:t xml:space="preserve"> работ</w:t>
      </w:r>
      <w:r w:rsidRPr="00426733">
        <w:rPr>
          <w:caps/>
          <w:sz w:val="32"/>
          <w:lang w:val="ru-RU"/>
        </w:rPr>
        <w:t>ы</w:t>
      </w:r>
      <w:r w:rsidR="00784750" w:rsidRPr="00426733">
        <w:rPr>
          <w:caps/>
          <w:sz w:val="32"/>
          <w:lang w:val="ru-RU"/>
        </w:rPr>
        <w:t xml:space="preserve"> </w:t>
      </w:r>
    </w:p>
    <w:p w:rsidR="00426733" w:rsidRPr="00426733" w:rsidRDefault="00784750" w:rsidP="00426733">
      <w:pPr>
        <w:pStyle w:val="a4"/>
        <w:spacing w:line="240" w:lineRule="atLeast"/>
        <w:jc w:val="center"/>
        <w:rPr>
          <w:caps/>
          <w:sz w:val="32"/>
          <w:lang w:val="ru-RU"/>
        </w:rPr>
      </w:pPr>
      <w:r w:rsidRPr="00426733">
        <w:rPr>
          <w:caps/>
          <w:sz w:val="32"/>
          <w:lang w:val="ru-RU"/>
        </w:rPr>
        <w:t>по учебному предмету</w:t>
      </w:r>
      <w:r w:rsidR="00EC63D8" w:rsidRPr="00426733">
        <w:rPr>
          <w:caps/>
          <w:sz w:val="32"/>
          <w:lang w:val="ru-RU"/>
        </w:rPr>
        <w:t xml:space="preserve"> </w:t>
      </w:r>
    </w:p>
    <w:p w:rsidR="00EC63D8" w:rsidRPr="00426733" w:rsidRDefault="00EC63D8" w:rsidP="00426733">
      <w:pPr>
        <w:pStyle w:val="a4"/>
        <w:spacing w:line="240" w:lineRule="atLeast"/>
        <w:jc w:val="center"/>
        <w:rPr>
          <w:caps/>
          <w:sz w:val="32"/>
          <w:lang w:val="ru-RU"/>
        </w:rPr>
      </w:pPr>
      <w:r w:rsidRPr="00426733">
        <w:rPr>
          <w:caps/>
          <w:sz w:val="32"/>
          <w:lang w:val="ru-RU"/>
        </w:rPr>
        <w:t>«Экономика организации»</w:t>
      </w:r>
    </w:p>
    <w:p w:rsidR="00426733" w:rsidRPr="004E3F55" w:rsidRDefault="00426733" w:rsidP="00426733">
      <w:pPr>
        <w:pStyle w:val="a4"/>
        <w:spacing w:line="240" w:lineRule="atLeast"/>
        <w:jc w:val="center"/>
        <w:rPr>
          <w:b w:val="0"/>
          <w:sz w:val="28"/>
          <w:lang w:val="ru-RU"/>
        </w:rPr>
      </w:pPr>
    </w:p>
    <w:p w:rsidR="00EC63D8" w:rsidRPr="00426733" w:rsidRDefault="00EC63D8">
      <w:pPr>
        <w:pStyle w:val="a4"/>
        <w:spacing w:line="240" w:lineRule="atLeast"/>
        <w:jc w:val="center"/>
        <w:rPr>
          <w:sz w:val="28"/>
          <w:lang w:val="ru-RU"/>
        </w:rPr>
      </w:pPr>
      <w:r w:rsidRPr="00426733">
        <w:rPr>
          <w:sz w:val="28"/>
          <w:lang w:val="ru-RU"/>
        </w:rPr>
        <w:t xml:space="preserve">для учащихся всех специальностей </w:t>
      </w:r>
    </w:p>
    <w:p w:rsidR="00E377B5" w:rsidRPr="00C73BE3" w:rsidRDefault="00E377B5">
      <w:pPr>
        <w:pStyle w:val="a4"/>
        <w:spacing w:line="240" w:lineRule="atLeast"/>
        <w:rPr>
          <w:lang w:val="ru-RU"/>
        </w:rPr>
      </w:pPr>
    </w:p>
    <w:p w:rsidR="00E377B5" w:rsidRPr="00C73BE3" w:rsidRDefault="00E377B5">
      <w:pPr>
        <w:pStyle w:val="a4"/>
        <w:spacing w:line="240" w:lineRule="atLeast"/>
        <w:rPr>
          <w:lang w:val="ru-RU"/>
        </w:rPr>
      </w:pPr>
    </w:p>
    <w:p w:rsidR="00E377B5" w:rsidRPr="00C73BE3" w:rsidRDefault="00E377B5">
      <w:pPr>
        <w:pStyle w:val="a4"/>
        <w:spacing w:line="240" w:lineRule="atLeast"/>
        <w:rPr>
          <w:lang w:val="ru-RU"/>
        </w:rPr>
      </w:pPr>
    </w:p>
    <w:p w:rsidR="00CB2EFB" w:rsidRPr="004E3F55" w:rsidRDefault="00CB2EFB">
      <w:pPr>
        <w:pStyle w:val="a4"/>
        <w:spacing w:line="240" w:lineRule="atLeast"/>
        <w:rPr>
          <w:b w:val="0"/>
          <w:sz w:val="28"/>
          <w:lang w:val="ru-RU"/>
        </w:rPr>
      </w:pPr>
    </w:p>
    <w:p w:rsidR="00CB2EFB" w:rsidRPr="004E3F55" w:rsidRDefault="00CB2EFB">
      <w:pPr>
        <w:pStyle w:val="a4"/>
        <w:spacing w:line="240" w:lineRule="atLeast"/>
        <w:rPr>
          <w:b w:val="0"/>
          <w:sz w:val="28"/>
          <w:lang w:val="ru-RU"/>
        </w:rPr>
      </w:pPr>
    </w:p>
    <w:p w:rsidR="00426733" w:rsidRDefault="00426733" w:rsidP="00426733">
      <w:pPr>
        <w:pStyle w:val="Style9"/>
        <w:widowControl/>
        <w:spacing w:before="120" w:line="240" w:lineRule="auto"/>
        <w:ind w:firstLine="709"/>
        <w:rPr>
          <w:rStyle w:val="FontStyle48"/>
          <w:b w:val="0"/>
          <w:sz w:val="28"/>
          <w:szCs w:val="28"/>
        </w:rPr>
      </w:pPr>
      <w:r>
        <w:rPr>
          <w:sz w:val="28"/>
          <w:szCs w:val="28"/>
        </w:rPr>
        <w:t>Составители</w:t>
      </w:r>
      <w:r w:rsidRPr="00FF32DC">
        <w:rPr>
          <w:sz w:val="28"/>
          <w:szCs w:val="28"/>
        </w:rPr>
        <w:t xml:space="preserve">: </w:t>
      </w:r>
      <w:r w:rsidRPr="00426733">
        <w:rPr>
          <w:i/>
          <w:iCs/>
          <w:sz w:val="28"/>
          <w:szCs w:val="28"/>
        </w:rPr>
        <w:t>Лошкарева Н.Н.,</w:t>
      </w:r>
      <w:r>
        <w:rPr>
          <w:sz w:val="28"/>
          <w:szCs w:val="28"/>
        </w:rPr>
        <w:t xml:space="preserve"> </w:t>
      </w:r>
      <w:r w:rsidRPr="00FF32DC">
        <w:rPr>
          <w:i/>
          <w:iCs/>
          <w:sz w:val="28"/>
          <w:szCs w:val="28"/>
        </w:rPr>
        <w:t xml:space="preserve">Мищенко Е.М., </w:t>
      </w:r>
      <w:r>
        <w:rPr>
          <w:sz w:val="28"/>
          <w:szCs w:val="28"/>
        </w:rPr>
        <w:t xml:space="preserve">преподаватели </w:t>
      </w:r>
      <w:r w:rsidRPr="00FF32DC">
        <w:rPr>
          <w:rStyle w:val="FontStyle61"/>
          <w:sz w:val="28"/>
          <w:szCs w:val="28"/>
        </w:rPr>
        <w:t xml:space="preserve">цикловой комиссии </w:t>
      </w:r>
      <w:r w:rsidRPr="00426733">
        <w:rPr>
          <w:rStyle w:val="FontStyle48"/>
          <w:b w:val="0"/>
          <w:sz w:val="28"/>
          <w:szCs w:val="28"/>
        </w:rPr>
        <w:t>по специальностям «Маркетинговая деятельность», «Планово-экономическая и аналитическая деятельность»</w:t>
      </w:r>
    </w:p>
    <w:p w:rsidR="00426733" w:rsidRDefault="00426733" w:rsidP="00426733">
      <w:pPr>
        <w:pStyle w:val="Style9"/>
        <w:widowControl/>
        <w:spacing w:before="120" w:line="240" w:lineRule="auto"/>
        <w:ind w:firstLine="709"/>
        <w:rPr>
          <w:rStyle w:val="FontStyle48"/>
          <w:b w:val="0"/>
          <w:sz w:val="28"/>
          <w:szCs w:val="28"/>
        </w:rPr>
      </w:pPr>
    </w:p>
    <w:p w:rsidR="004C49C2" w:rsidRPr="00426733" w:rsidRDefault="00EC63D8" w:rsidP="00426733">
      <w:pPr>
        <w:pStyle w:val="Style9"/>
        <w:widowControl/>
        <w:spacing w:before="120" w:line="240" w:lineRule="auto"/>
        <w:ind w:firstLine="709"/>
        <w:rPr>
          <w:bCs/>
          <w:sz w:val="28"/>
          <w:szCs w:val="28"/>
        </w:rPr>
      </w:pPr>
      <w:r w:rsidRPr="004E3F55">
        <w:rPr>
          <w:sz w:val="28"/>
        </w:rPr>
        <w:t xml:space="preserve">Рассмотрены </w:t>
      </w:r>
      <w:r w:rsidR="00426733">
        <w:rPr>
          <w:sz w:val="28"/>
        </w:rPr>
        <w:t xml:space="preserve">и одобрены </w:t>
      </w:r>
      <w:r w:rsidR="00DD7C95" w:rsidRPr="004E3F55">
        <w:rPr>
          <w:sz w:val="28"/>
        </w:rPr>
        <w:t>на заседании цикловой комиссии</w:t>
      </w:r>
      <w:r w:rsidR="00442671" w:rsidRPr="004E3F55">
        <w:rPr>
          <w:sz w:val="28"/>
        </w:rPr>
        <w:t xml:space="preserve"> по специальностям «Маркетинг</w:t>
      </w:r>
      <w:r w:rsidR="004E3F55" w:rsidRPr="004E3F55">
        <w:rPr>
          <w:sz w:val="28"/>
        </w:rPr>
        <w:t>овая деятельность</w:t>
      </w:r>
      <w:r w:rsidR="00442671" w:rsidRPr="004E3F55">
        <w:rPr>
          <w:sz w:val="28"/>
        </w:rPr>
        <w:t>», «</w:t>
      </w:r>
      <w:r w:rsidR="004E3F55" w:rsidRPr="004E3F55">
        <w:rPr>
          <w:sz w:val="28"/>
        </w:rPr>
        <w:t>Планово-экономическая и аналитическая деятельность</w:t>
      </w:r>
      <w:r w:rsidR="00442671" w:rsidRPr="004E3F55">
        <w:rPr>
          <w:sz w:val="28"/>
        </w:rPr>
        <w:t>»</w:t>
      </w:r>
      <w:r w:rsidR="004C49C2" w:rsidRPr="004E3F55">
        <w:rPr>
          <w:sz w:val="28"/>
        </w:rPr>
        <w:t xml:space="preserve"> </w:t>
      </w:r>
    </w:p>
    <w:p w:rsidR="004C49C2" w:rsidRPr="004E3F55" w:rsidRDefault="004C49C2">
      <w:pPr>
        <w:pStyle w:val="a3"/>
        <w:spacing w:line="240" w:lineRule="atLeast"/>
        <w:ind w:firstLine="0"/>
        <w:rPr>
          <w:sz w:val="28"/>
        </w:rPr>
      </w:pPr>
    </w:p>
    <w:p w:rsidR="00426733" w:rsidRPr="00426733" w:rsidRDefault="00426733" w:rsidP="00426733">
      <w:pPr>
        <w:pStyle w:val="a3"/>
        <w:spacing w:line="240" w:lineRule="atLeast"/>
        <w:ind w:firstLine="720"/>
        <w:rPr>
          <w:rStyle w:val="FontStyle61"/>
          <w:b/>
          <w:bCs/>
          <w:caps/>
          <w:sz w:val="44"/>
          <w:szCs w:val="44"/>
        </w:rPr>
      </w:pPr>
      <w:r w:rsidRPr="00426733">
        <w:rPr>
          <w:sz w:val="28"/>
        </w:rPr>
        <w:t>Протокол № 6 от 10.01.2025</w:t>
      </w:r>
      <w:r>
        <w:rPr>
          <w:sz w:val="28"/>
        </w:rPr>
        <w:t xml:space="preserve">    </w:t>
      </w:r>
    </w:p>
    <w:p w:rsidR="00426733" w:rsidRDefault="00426733" w:rsidP="00426733">
      <w:pPr>
        <w:outlineLvl w:val="0"/>
        <w:rPr>
          <w:rStyle w:val="FontStyle61"/>
          <w:sz w:val="28"/>
          <w:szCs w:val="28"/>
        </w:rPr>
      </w:pPr>
    </w:p>
    <w:tbl>
      <w:tblPr>
        <w:tblStyle w:val="af"/>
        <w:tblW w:w="102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552"/>
        <w:gridCol w:w="2752"/>
      </w:tblGrid>
      <w:tr w:rsidR="00426733" w:rsidRPr="00533B13" w:rsidTr="00426733">
        <w:tc>
          <w:tcPr>
            <w:tcW w:w="4928" w:type="dxa"/>
          </w:tcPr>
          <w:p w:rsidR="00426733" w:rsidRPr="00426733" w:rsidRDefault="00426733" w:rsidP="00426733">
            <w:pPr>
              <w:pStyle w:val="Style9"/>
              <w:widowControl/>
              <w:spacing w:before="120" w:line="240" w:lineRule="auto"/>
              <w:jc w:val="left"/>
              <w:rPr>
                <w:rStyle w:val="FontStyle48"/>
                <w:b w:val="0"/>
                <w:sz w:val="28"/>
                <w:szCs w:val="28"/>
              </w:rPr>
            </w:pPr>
            <w:r w:rsidRPr="00533B13">
              <w:rPr>
                <w:rStyle w:val="FontStyle61"/>
                <w:sz w:val="28"/>
                <w:szCs w:val="28"/>
              </w:rPr>
              <w:t xml:space="preserve">Председатель цикловой </w:t>
            </w:r>
            <w:r w:rsidRPr="00426733">
              <w:rPr>
                <w:rStyle w:val="FontStyle61"/>
                <w:sz w:val="28"/>
                <w:szCs w:val="28"/>
              </w:rPr>
              <w:t>комиссии</w:t>
            </w:r>
            <w:r w:rsidRPr="00426733">
              <w:rPr>
                <w:rStyle w:val="FontStyle61"/>
                <w:b/>
                <w:sz w:val="28"/>
                <w:szCs w:val="28"/>
              </w:rPr>
              <w:t xml:space="preserve"> </w:t>
            </w:r>
            <w:r w:rsidRPr="00426733">
              <w:rPr>
                <w:rStyle w:val="FontStyle48"/>
                <w:b w:val="0"/>
                <w:sz w:val="28"/>
                <w:szCs w:val="28"/>
              </w:rPr>
              <w:t>по специальностям «Маркетинговая деятельность», «Планово-экономическая и аналитическая деятельность»</w:t>
            </w:r>
          </w:p>
          <w:p w:rsidR="00426733" w:rsidRPr="00533B13" w:rsidRDefault="00426733" w:rsidP="00426733">
            <w:pPr>
              <w:outlineLvl w:val="0"/>
              <w:rPr>
                <w:rStyle w:val="FontStyle61"/>
                <w:sz w:val="28"/>
                <w:szCs w:val="28"/>
              </w:rPr>
            </w:pPr>
          </w:p>
        </w:tc>
        <w:tc>
          <w:tcPr>
            <w:tcW w:w="2552" w:type="dxa"/>
          </w:tcPr>
          <w:p w:rsidR="00426733" w:rsidRPr="00533B13" w:rsidRDefault="00426733" w:rsidP="00426733">
            <w:pPr>
              <w:outlineLvl w:val="0"/>
              <w:rPr>
                <w:sz w:val="28"/>
                <w:szCs w:val="28"/>
              </w:rPr>
            </w:pPr>
          </w:p>
          <w:p w:rsidR="00426733" w:rsidRPr="00533B13" w:rsidRDefault="00426733" w:rsidP="00426733">
            <w:pPr>
              <w:outlineLvl w:val="0"/>
              <w:rPr>
                <w:sz w:val="28"/>
                <w:szCs w:val="28"/>
              </w:rPr>
            </w:pPr>
          </w:p>
          <w:p w:rsidR="00426733" w:rsidRPr="00533B13" w:rsidRDefault="00426733" w:rsidP="00426733">
            <w:pPr>
              <w:outlineLvl w:val="0"/>
              <w:rPr>
                <w:sz w:val="28"/>
                <w:szCs w:val="28"/>
              </w:rPr>
            </w:pPr>
          </w:p>
          <w:p w:rsidR="00426733" w:rsidRPr="00533B13" w:rsidRDefault="00426733" w:rsidP="00426733">
            <w:pPr>
              <w:outlineLvl w:val="0"/>
              <w:rPr>
                <w:rStyle w:val="FontStyle61"/>
                <w:sz w:val="28"/>
                <w:szCs w:val="28"/>
              </w:rPr>
            </w:pPr>
            <w:r w:rsidRPr="00533B13">
              <w:rPr>
                <w:sz w:val="28"/>
                <w:szCs w:val="28"/>
              </w:rPr>
              <w:t>_____________</w:t>
            </w:r>
          </w:p>
        </w:tc>
        <w:tc>
          <w:tcPr>
            <w:tcW w:w="2752" w:type="dxa"/>
          </w:tcPr>
          <w:p w:rsidR="00426733" w:rsidRPr="00533B13" w:rsidRDefault="00426733" w:rsidP="00426733">
            <w:pPr>
              <w:outlineLvl w:val="0"/>
              <w:rPr>
                <w:sz w:val="28"/>
                <w:szCs w:val="28"/>
              </w:rPr>
            </w:pPr>
          </w:p>
          <w:p w:rsidR="00426733" w:rsidRPr="00533B13" w:rsidRDefault="00426733" w:rsidP="00426733">
            <w:pPr>
              <w:outlineLvl w:val="0"/>
              <w:rPr>
                <w:sz w:val="28"/>
                <w:szCs w:val="28"/>
              </w:rPr>
            </w:pPr>
          </w:p>
          <w:p w:rsidR="00426733" w:rsidRPr="00533B13" w:rsidRDefault="00426733" w:rsidP="00426733">
            <w:pPr>
              <w:outlineLvl w:val="0"/>
              <w:rPr>
                <w:sz w:val="28"/>
                <w:szCs w:val="28"/>
              </w:rPr>
            </w:pPr>
          </w:p>
          <w:p w:rsidR="00426733" w:rsidRPr="00533B13" w:rsidRDefault="00426733" w:rsidP="00426733">
            <w:pPr>
              <w:outlineLvl w:val="0"/>
              <w:rPr>
                <w:sz w:val="28"/>
                <w:szCs w:val="28"/>
              </w:rPr>
            </w:pPr>
            <w:r w:rsidRPr="00533B13">
              <w:rPr>
                <w:sz w:val="28"/>
                <w:szCs w:val="28"/>
              </w:rPr>
              <w:t>Е.Г. Кисель</w:t>
            </w:r>
          </w:p>
          <w:p w:rsidR="00426733" w:rsidRPr="00533B13" w:rsidRDefault="00426733" w:rsidP="00426733">
            <w:pPr>
              <w:outlineLvl w:val="0"/>
              <w:rPr>
                <w:rStyle w:val="FontStyle61"/>
                <w:sz w:val="28"/>
                <w:szCs w:val="28"/>
              </w:rPr>
            </w:pPr>
          </w:p>
        </w:tc>
      </w:tr>
    </w:tbl>
    <w:p w:rsidR="00426733" w:rsidRPr="004E3F55" w:rsidRDefault="00426733">
      <w:pPr>
        <w:pStyle w:val="a4"/>
        <w:spacing w:line="240" w:lineRule="atLeast"/>
        <w:jc w:val="center"/>
        <w:rPr>
          <w:b w:val="0"/>
          <w:sz w:val="28"/>
          <w:lang w:val="ru-RU"/>
        </w:rPr>
      </w:pPr>
    </w:p>
    <w:p w:rsidR="00426733" w:rsidRDefault="00426733">
      <w:pPr>
        <w:rPr>
          <w:b/>
          <w:color w:val="000000"/>
          <w:sz w:val="32"/>
          <w:lang w:val="ru-RU"/>
        </w:rPr>
      </w:pPr>
      <w:r>
        <w:rPr>
          <w:b/>
          <w:color w:val="000000"/>
          <w:sz w:val="32"/>
        </w:rPr>
        <w:br w:type="page"/>
      </w:r>
    </w:p>
    <w:p w:rsidR="00EC63D8" w:rsidRPr="000B02D6" w:rsidRDefault="00EC63D8">
      <w:pPr>
        <w:pStyle w:val="11"/>
        <w:jc w:val="center"/>
        <w:rPr>
          <w:b/>
          <w:color w:val="000000"/>
          <w:sz w:val="32"/>
        </w:rPr>
      </w:pPr>
      <w:r w:rsidRPr="000B02D6">
        <w:rPr>
          <w:b/>
          <w:color w:val="000000"/>
          <w:sz w:val="32"/>
        </w:rPr>
        <w:lastRenderedPageBreak/>
        <w:t>СОДЕРЖАНИЕ</w:t>
      </w:r>
    </w:p>
    <w:p w:rsidR="00EC63D8" w:rsidRDefault="00EC63D8">
      <w:pPr>
        <w:pStyle w:val="11"/>
        <w:tabs>
          <w:tab w:val="left" w:pos="426"/>
          <w:tab w:val="right" w:pos="9639"/>
        </w:tabs>
        <w:ind w:right="-57" w:firstLine="425"/>
        <w:jc w:val="right"/>
        <w:rPr>
          <w:b/>
          <w:color w:val="000000"/>
          <w:sz w:val="24"/>
        </w:rPr>
      </w:pPr>
    </w:p>
    <w:tbl>
      <w:tblPr>
        <w:tblW w:w="10065" w:type="dxa"/>
        <w:tblInd w:w="-142" w:type="dxa"/>
        <w:tblLayout w:type="fixed"/>
        <w:tblLook w:val="0000" w:firstRow="0" w:lastRow="0" w:firstColumn="0" w:lastColumn="0" w:noHBand="0" w:noVBand="0"/>
      </w:tblPr>
      <w:tblGrid>
        <w:gridCol w:w="9498"/>
        <w:gridCol w:w="567"/>
      </w:tblGrid>
      <w:tr w:rsidR="00EC63D8" w:rsidRPr="000B02D6" w:rsidTr="005E50A6">
        <w:tc>
          <w:tcPr>
            <w:tcW w:w="9498" w:type="dxa"/>
          </w:tcPr>
          <w:p w:rsidR="00EC63D8" w:rsidRPr="000B02D6" w:rsidRDefault="00EC63D8" w:rsidP="000B02D6">
            <w:pPr>
              <w:pStyle w:val="11"/>
              <w:tabs>
                <w:tab w:val="right" w:pos="9781"/>
              </w:tabs>
              <w:rPr>
                <w:sz w:val="28"/>
              </w:rPr>
            </w:pPr>
            <w:r w:rsidRPr="000B02D6">
              <w:rPr>
                <w:sz w:val="28"/>
              </w:rPr>
              <w:t>Введение</w:t>
            </w:r>
            <w:r w:rsidR="000B02D6" w:rsidRPr="000B02D6">
              <w:rPr>
                <w:sz w:val="28"/>
              </w:rPr>
              <w:t>…</w:t>
            </w:r>
            <w:r w:rsidRPr="000B02D6">
              <w:rPr>
                <w:sz w:val="28"/>
              </w:rPr>
              <w:t>………………………………………………………………………</w:t>
            </w:r>
            <w:r w:rsidR="000B02D6">
              <w:rPr>
                <w:sz w:val="28"/>
              </w:rPr>
              <w:t>..</w:t>
            </w:r>
            <w:r w:rsidR="005E50A6">
              <w:rPr>
                <w:sz w:val="28"/>
              </w:rPr>
              <w:t>..</w:t>
            </w:r>
          </w:p>
        </w:tc>
        <w:tc>
          <w:tcPr>
            <w:tcW w:w="567" w:type="dxa"/>
            <w:vAlign w:val="center"/>
          </w:tcPr>
          <w:p w:rsidR="00EC63D8" w:rsidRPr="000B02D6" w:rsidRDefault="005E50A6" w:rsidP="005E50A6">
            <w:pPr>
              <w:pStyle w:val="11"/>
              <w:tabs>
                <w:tab w:val="left" w:pos="284"/>
                <w:tab w:val="right" w:pos="9781"/>
              </w:tabs>
              <w:rPr>
                <w:sz w:val="24"/>
              </w:rPr>
            </w:pPr>
            <w:r>
              <w:rPr>
                <w:sz w:val="24"/>
              </w:rPr>
              <w:t>2</w:t>
            </w:r>
          </w:p>
        </w:tc>
      </w:tr>
      <w:tr w:rsidR="00EC63D8" w:rsidRPr="000B02D6" w:rsidTr="005E50A6">
        <w:tc>
          <w:tcPr>
            <w:tcW w:w="9498" w:type="dxa"/>
          </w:tcPr>
          <w:p w:rsidR="00EC63D8" w:rsidRPr="000B02D6" w:rsidRDefault="00EC63D8" w:rsidP="000B02D6">
            <w:pPr>
              <w:pStyle w:val="11"/>
              <w:tabs>
                <w:tab w:val="left" w:pos="284"/>
                <w:tab w:val="right" w:pos="9781"/>
              </w:tabs>
              <w:rPr>
                <w:sz w:val="28"/>
              </w:rPr>
            </w:pPr>
            <w:r w:rsidRPr="000B02D6">
              <w:rPr>
                <w:color w:val="000000"/>
                <w:sz w:val="28"/>
              </w:rPr>
              <w:t>1</w:t>
            </w:r>
            <w:r w:rsidR="000B02D6">
              <w:rPr>
                <w:color w:val="000000"/>
                <w:sz w:val="28"/>
              </w:rPr>
              <w:t xml:space="preserve"> </w:t>
            </w:r>
            <w:r w:rsidRPr="000B02D6">
              <w:rPr>
                <w:color w:val="000000"/>
                <w:sz w:val="28"/>
              </w:rPr>
              <w:t>Организация выполнения и защиты курсовой работы</w:t>
            </w:r>
            <w:r w:rsidR="000B02D6" w:rsidRPr="000B02D6">
              <w:rPr>
                <w:sz w:val="28"/>
              </w:rPr>
              <w:t>…</w:t>
            </w:r>
            <w:r w:rsidRPr="000B02D6">
              <w:rPr>
                <w:sz w:val="28"/>
              </w:rPr>
              <w:t>……………</w:t>
            </w:r>
            <w:r w:rsidR="005E50A6">
              <w:rPr>
                <w:sz w:val="28"/>
              </w:rPr>
              <w:t>……</w:t>
            </w:r>
            <w:r w:rsidR="000B02D6">
              <w:rPr>
                <w:sz w:val="28"/>
              </w:rPr>
              <w:t>.</w:t>
            </w:r>
            <w:r w:rsidR="005E50A6">
              <w:rPr>
                <w:sz w:val="28"/>
              </w:rPr>
              <w:t>….</w:t>
            </w:r>
          </w:p>
        </w:tc>
        <w:tc>
          <w:tcPr>
            <w:tcW w:w="567" w:type="dxa"/>
            <w:vAlign w:val="center"/>
          </w:tcPr>
          <w:p w:rsidR="00EC63D8" w:rsidRPr="000B02D6" w:rsidRDefault="005E50A6" w:rsidP="005E50A6">
            <w:pPr>
              <w:pStyle w:val="11"/>
              <w:tabs>
                <w:tab w:val="left" w:pos="284"/>
                <w:tab w:val="right" w:pos="9781"/>
              </w:tabs>
              <w:rPr>
                <w:sz w:val="24"/>
              </w:rPr>
            </w:pPr>
            <w:r>
              <w:rPr>
                <w:sz w:val="24"/>
              </w:rPr>
              <w:t>3</w:t>
            </w:r>
          </w:p>
        </w:tc>
      </w:tr>
      <w:tr w:rsidR="00EC63D8" w:rsidRPr="000B02D6" w:rsidTr="005E50A6">
        <w:tc>
          <w:tcPr>
            <w:tcW w:w="9498" w:type="dxa"/>
          </w:tcPr>
          <w:p w:rsidR="00EC63D8" w:rsidRPr="000B02D6" w:rsidRDefault="00EC63D8" w:rsidP="000B02D6">
            <w:pPr>
              <w:pStyle w:val="11"/>
              <w:tabs>
                <w:tab w:val="right" w:pos="9781"/>
              </w:tabs>
              <w:rPr>
                <w:sz w:val="28"/>
              </w:rPr>
            </w:pPr>
            <w:r w:rsidRPr="000B02D6">
              <w:rPr>
                <w:color w:val="000000"/>
                <w:sz w:val="28"/>
              </w:rPr>
              <w:t>1.1 Цель, задачи и требования к курсовой работе</w:t>
            </w:r>
            <w:r w:rsidR="000B02D6" w:rsidRPr="000B02D6">
              <w:rPr>
                <w:sz w:val="28"/>
              </w:rPr>
              <w:t>……</w:t>
            </w:r>
            <w:r w:rsidRPr="000B02D6">
              <w:rPr>
                <w:sz w:val="28"/>
              </w:rPr>
              <w:t>………………..……</w:t>
            </w:r>
            <w:r w:rsidR="000B02D6">
              <w:rPr>
                <w:sz w:val="28"/>
              </w:rPr>
              <w:t>.</w:t>
            </w:r>
            <w:r w:rsidRPr="000B02D6">
              <w:rPr>
                <w:sz w:val="28"/>
              </w:rPr>
              <w:t>…..</w:t>
            </w:r>
          </w:p>
        </w:tc>
        <w:tc>
          <w:tcPr>
            <w:tcW w:w="567" w:type="dxa"/>
            <w:vAlign w:val="center"/>
          </w:tcPr>
          <w:p w:rsidR="00EC63D8" w:rsidRPr="000B02D6" w:rsidRDefault="005E50A6" w:rsidP="005E50A6">
            <w:pPr>
              <w:pStyle w:val="11"/>
              <w:tabs>
                <w:tab w:val="left" w:pos="284"/>
                <w:tab w:val="right" w:pos="9781"/>
              </w:tabs>
              <w:rPr>
                <w:sz w:val="24"/>
              </w:rPr>
            </w:pPr>
            <w:r>
              <w:rPr>
                <w:sz w:val="24"/>
              </w:rPr>
              <w:t>3</w:t>
            </w:r>
          </w:p>
        </w:tc>
      </w:tr>
      <w:tr w:rsidR="00EC63D8" w:rsidRPr="000B02D6" w:rsidTr="005E50A6">
        <w:tc>
          <w:tcPr>
            <w:tcW w:w="9498" w:type="dxa"/>
          </w:tcPr>
          <w:p w:rsidR="00EC63D8" w:rsidRPr="000B02D6" w:rsidRDefault="00EC63D8" w:rsidP="000B02D6">
            <w:pPr>
              <w:pStyle w:val="11"/>
              <w:tabs>
                <w:tab w:val="right" w:pos="9781"/>
              </w:tabs>
              <w:rPr>
                <w:sz w:val="28"/>
              </w:rPr>
            </w:pPr>
            <w:r w:rsidRPr="000B02D6">
              <w:rPr>
                <w:color w:val="000000"/>
                <w:sz w:val="28"/>
              </w:rPr>
              <w:t xml:space="preserve">1.2 </w:t>
            </w:r>
            <w:r w:rsidR="000B02D6" w:rsidRPr="000B02D6">
              <w:rPr>
                <w:color w:val="000000"/>
                <w:sz w:val="28"/>
              </w:rPr>
              <w:t>Структура курсовой работы</w:t>
            </w:r>
            <w:r w:rsidRPr="000B02D6">
              <w:rPr>
                <w:color w:val="000000"/>
                <w:sz w:val="28"/>
              </w:rPr>
              <w:t>…</w:t>
            </w:r>
            <w:r w:rsidR="005E50A6">
              <w:rPr>
                <w:sz w:val="28"/>
              </w:rPr>
              <w:t>……..…………………………………………</w:t>
            </w:r>
          </w:p>
        </w:tc>
        <w:tc>
          <w:tcPr>
            <w:tcW w:w="567" w:type="dxa"/>
            <w:vAlign w:val="center"/>
          </w:tcPr>
          <w:p w:rsidR="00EC63D8" w:rsidRPr="000B02D6" w:rsidRDefault="005E50A6" w:rsidP="005E50A6">
            <w:pPr>
              <w:pStyle w:val="11"/>
              <w:tabs>
                <w:tab w:val="left" w:pos="284"/>
                <w:tab w:val="right" w:pos="9781"/>
              </w:tabs>
              <w:rPr>
                <w:sz w:val="24"/>
              </w:rPr>
            </w:pPr>
            <w:r>
              <w:rPr>
                <w:sz w:val="24"/>
              </w:rPr>
              <w:t>3</w:t>
            </w:r>
          </w:p>
        </w:tc>
      </w:tr>
      <w:tr w:rsidR="00EC63D8" w:rsidRPr="000B02D6" w:rsidTr="005E50A6">
        <w:tc>
          <w:tcPr>
            <w:tcW w:w="9498" w:type="dxa"/>
          </w:tcPr>
          <w:p w:rsidR="00EC63D8" w:rsidRPr="000B02D6" w:rsidRDefault="00EC63D8" w:rsidP="000B02D6">
            <w:pPr>
              <w:pStyle w:val="11"/>
              <w:tabs>
                <w:tab w:val="right" w:pos="9781"/>
              </w:tabs>
              <w:rPr>
                <w:sz w:val="28"/>
              </w:rPr>
            </w:pPr>
            <w:r w:rsidRPr="000B02D6">
              <w:rPr>
                <w:color w:val="000000"/>
                <w:sz w:val="28"/>
              </w:rPr>
              <w:t>1.3 Выбор темы, выполнение и защита курсовой работы</w:t>
            </w:r>
            <w:r w:rsidR="000B02D6" w:rsidRPr="000B02D6">
              <w:rPr>
                <w:sz w:val="28"/>
              </w:rPr>
              <w:t>…</w:t>
            </w:r>
            <w:r w:rsidRPr="000B02D6">
              <w:rPr>
                <w:sz w:val="28"/>
              </w:rPr>
              <w:t>…………………</w:t>
            </w:r>
            <w:r w:rsidR="005E50A6">
              <w:rPr>
                <w:sz w:val="28"/>
              </w:rPr>
              <w:t>.</w:t>
            </w:r>
            <w:r w:rsidR="000B02D6">
              <w:rPr>
                <w:sz w:val="28"/>
              </w:rPr>
              <w:t>.</w:t>
            </w:r>
            <w:r w:rsidR="005E50A6">
              <w:rPr>
                <w:sz w:val="28"/>
              </w:rPr>
              <w:t>.</w:t>
            </w:r>
            <w:r w:rsidR="000B02D6">
              <w:rPr>
                <w:sz w:val="28"/>
              </w:rPr>
              <w:t>.</w:t>
            </w:r>
          </w:p>
        </w:tc>
        <w:tc>
          <w:tcPr>
            <w:tcW w:w="567" w:type="dxa"/>
            <w:vAlign w:val="center"/>
          </w:tcPr>
          <w:p w:rsidR="00EC63D8" w:rsidRPr="000B02D6" w:rsidRDefault="00EC63D8" w:rsidP="005E50A6">
            <w:pPr>
              <w:pStyle w:val="11"/>
              <w:tabs>
                <w:tab w:val="left" w:pos="284"/>
                <w:tab w:val="right" w:pos="9781"/>
              </w:tabs>
              <w:rPr>
                <w:sz w:val="24"/>
              </w:rPr>
            </w:pPr>
            <w:r w:rsidRPr="000B02D6">
              <w:rPr>
                <w:sz w:val="24"/>
              </w:rPr>
              <w:t>4</w:t>
            </w:r>
          </w:p>
        </w:tc>
      </w:tr>
      <w:tr w:rsidR="00EC63D8" w:rsidRPr="000B02D6" w:rsidTr="005E50A6">
        <w:tc>
          <w:tcPr>
            <w:tcW w:w="9498" w:type="dxa"/>
          </w:tcPr>
          <w:p w:rsidR="00EC63D8" w:rsidRPr="000B02D6" w:rsidRDefault="000B02D6" w:rsidP="000B02D6">
            <w:pPr>
              <w:pStyle w:val="11"/>
              <w:tabs>
                <w:tab w:val="right" w:pos="9781"/>
              </w:tabs>
              <w:rPr>
                <w:sz w:val="28"/>
              </w:rPr>
            </w:pPr>
            <w:r>
              <w:rPr>
                <w:color w:val="000000"/>
                <w:sz w:val="28"/>
              </w:rPr>
              <w:t>2</w:t>
            </w:r>
            <w:r w:rsidRPr="000B02D6">
              <w:rPr>
                <w:color w:val="000000"/>
                <w:sz w:val="28"/>
              </w:rPr>
              <w:t xml:space="preserve"> Оформление курсовой работы</w:t>
            </w:r>
            <w:r w:rsidR="00EC63D8" w:rsidRPr="000B02D6">
              <w:rPr>
                <w:sz w:val="28"/>
              </w:rPr>
              <w:t>………</w:t>
            </w:r>
            <w:r>
              <w:rPr>
                <w:sz w:val="28"/>
              </w:rPr>
              <w:t>.</w:t>
            </w:r>
            <w:r w:rsidR="00EC63D8" w:rsidRPr="000B02D6">
              <w:rPr>
                <w:sz w:val="28"/>
              </w:rPr>
              <w:t>………</w:t>
            </w:r>
            <w:r w:rsidRPr="000B02D6">
              <w:rPr>
                <w:sz w:val="28"/>
              </w:rPr>
              <w:t>.</w:t>
            </w:r>
            <w:r w:rsidR="00EC63D8" w:rsidRPr="000B02D6">
              <w:rPr>
                <w:sz w:val="28"/>
              </w:rPr>
              <w:t>…….………………………</w:t>
            </w:r>
            <w:r>
              <w:rPr>
                <w:sz w:val="28"/>
              </w:rPr>
              <w:t>…</w:t>
            </w:r>
            <w:r w:rsidR="005E50A6">
              <w:rPr>
                <w:sz w:val="28"/>
              </w:rPr>
              <w:t>..</w:t>
            </w:r>
          </w:p>
        </w:tc>
        <w:tc>
          <w:tcPr>
            <w:tcW w:w="567" w:type="dxa"/>
            <w:vAlign w:val="center"/>
          </w:tcPr>
          <w:p w:rsidR="00EC63D8" w:rsidRPr="000B02D6" w:rsidRDefault="00426733" w:rsidP="005E50A6">
            <w:pPr>
              <w:pStyle w:val="11"/>
              <w:tabs>
                <w:tab w:val="left" w:pos="284"/>
                <w:tab w:val="right" w:pos="9781"/>
              </w:tabs>
              <w:rPr>
                <w:sz w:val="24"/>
              </w:rPr>
            </w:pPr>
            <w:r>
              <w:rPr>
                <w:sz w:val="24"/>
              </w:rPr>
              <w:t>8</w:t>
            </w:r>
          </w:p>
        </w:tc>
      </w:tr>
      <w:tr w:rsidR="00EC63D8" w:rsidRPr="000B02D6" w:rsidTr="005E50A6">
        <w:tc>
          <w:tcPr>
            <w:tcW w:w="9498" w:type="dxa"/>
          </w:tcPr>
          <w:p w:rsidR="00EC63D8" w:rsidRPr="000B02D6" w:rsidRDefault="00EC63D8" w:rsidP="000B02D6">
            <w:pPr>
              <w:pStyle w:val="11"/>
              <w:tabs>
                <w:tab w:val="right" w:pos="9781"/>
              </w:tabs>
              <w:rPr>
                <w:sz w:val="28"/>
              </w:rPr>
            </w:pPr>
            <w:r w:rsidRPr="000B02D6">
              <w:rPr>
                <w:color w:val="000000"/>
                <w:sz w:val="28"/>
              </w:rPr>
              <w:t>2.1 Общие требования. Нумерация страниц, разделов и подразделов</w:t>
            </w:r>
            <w:r w:rsidR="000B02D6" w:rsidRPr="000B02D6">
              <w:rPr>
                <w:sz w:val="28"/>
              </w:rPr>
              <w:t>.</w:t>
            </w:r>
            <w:r w:rsidRPr="000B02D6">
              <w:rPr>
                <w:sz w:val="28"/>
              </w:rPr>
              <w:t>………</w:t>
            </w:r>
            <w:r w:rsidR="000B02D6" w:rsidRPr="000B02D6">
              <w:rPr>
                <w:sz w:val="28"/>
              </w:rPr>
              <w:t>..</w:t>
            </w:r>
            <w:r w:rsidR="005E50A6">
              <w:rPr>
                <w:sz w:val="28"/>
              </w:rPr>
              <w:t>.</w:t>
            </w:r>
          </w:p>
        </w:tc>
        <w:tc>
          <w:tcPr>
            <w:tcW w:w="567" w:type="dxa"/>
            <w:vAlign w:val="center"/>
          </w:tcPr>
          <w:p w:rsidR="00EC63D8" w:rsidRPr="000B02D6" w:rsidRDefault="00426733" w:rsidP="005E50A6">
            <w:pPr>
              <w:pStyle w:val="11"/>
              <w:tabs>
                <w:tab w:val="left" w:pos="284"/>
                <w:tab w:val="right" w:pos="9781"/>
              </w:tabs>
              <w:rPr>
                <w:sz w:val="24"/>
              </w:rPr>
            </w:pPr>
            <w:r>
              <w:rPr>
                <w:sz w:val="24"/>
              </w:rPr>
              <w:t>8</w:t>
            </w:r>
          </w:p>
        </w:tc>
      </w:tr>
      <w:tr w:rsidR="00EC63D8" w:rsidRPr="000B02D6" w:rsidTr="005E50A6">
        <w:tc>
          <w:tcPr>
            <w:tcW w:w="9498" w:type="dxa"/>
          </w:tcPr>
          <w:p w:rsidR="00EC63D8" w:rsidRPr="000B02D6" w:rsidRDefault="00EC63D8" w:rsidP="000B02D6">
            <w:pPr>
              <w:pStyle w:val="11"/>
              <w:tabs>
                <w:tab w:val="right" w:pos="9781"/>
              </w:tabs>
              <w:rPr>
                <w:sz w:val="28"/>
              </w:rPr>
            </w:pPr>
            <w:r w:rsidRPr="000B02D6">
              <w:rPr>
                <w:color w:val="000000"/>
                <w:sz w:val="28"/>
              </w:rPr>
              <w:t>2.2 Иллюстрации, таблицы, формулы</w:t>
            </w:r>
            <w:r w:rsidR="000B02D6" w:rsidRPr="000B02D6">
              <w:rPr>
                <w:sz w:val="28"/>
              </w:rPr>
              <w:t>………</w:t>
            </w:r>
            <w:r w:rsidR="005E50A6">
              <w:rPr>
                <w:sz w:val="28"/>
              </w:rPr>
              <w:t>…………………………………....</w:t>
            </w:r>
          </w:p>
        </w:tc>
        <w:tc>
          <w:tcPr>
            <w:tcW w:w="567" w:type="dxa"/>
            <w:vAlign w:val="center"/>
          </w:tcPr>
          <w:p w:rsidR="00EC63D8" w:rsidRPr="000B02D6" w:rsidRDefault="00426733" w:rsidP="005E50A6">
            <w:pPr>
              <w:pStyle w:val="11"/>
              <w:tabs>
                <w:tab w:val="left" w:pos="284"/>
                <w:tab w:val="right" w:pos="9781"/>
              </w:tabs>
              <w:rPr>
                <w:sz w:val="24"/>
              </w:rPr>
            </w:pPr>
            <w:r>
              <w:rPr>
                <w:sz w:val="24"/>
              </w:rPr>
              <w:t>9</w:t>
            </w:r>
          </w:p>
        </w:tc>
      </w:tr>
      <w:tr w:rsidR="00EC63D8" w:rsidRPr="000B02D6" w:rsidTr="005E50A6">
        <w:tc>
          <w:tcPr>
            <w:tcW w:w="9498" w:type="dxa"/>
          </w:tcPr>
          <w:p w:rsidR="00EC63D8" w:rsidRPr="000B02D6" w:rsidRDefault="00EC63D8" w:rsidP="000B02D6">
            <w:pPr>
              <w:pStyle w:val="11"/>
              <w:tabs>
                <w:tab w:val="right" w:pos="9781"/>
              </w:tabs>
              <w:rPr>
                <w:sz w:val="28"/>
              </w:rPr>
            </w:pPr>
            <w:r w:rsidRPr="000B02D6">
              <w:rPr>
                <w:color w:val="000000"/>
                <w:sz w:val="28"/>
              </w:rPr>
              <w:t>2.3 Список использованных источников, приложения</w:t>
            </w:r>
            <w:r w:rsidR="000B02D6" w:rsidRPr="000B02D6">
              <w:rPr>
                <w:sz w:val="28"/>
              </w:rPr>
              <w:t>………………</w:t>
            </w:r>
            <w:r w:rsidRPr="000B02D6">
              <w:rPr>
                <w:sz w:val="28"/>
              </w:rPr>
              <w:t>………</w:t>
            </w:r>
            <w:r w:rsidR="000B02D6" w:rsidRPr="000B02D6">
              <w:rPr>
                <w:sz w:val="28"/>
              </w:rPr>
              <w:t>.</w:t>
            </w:r>
            <w:r w:rsidR="005E50A6">
              <w:rPr>
                <w:sz w:val="28"/>
              </w:rPr>
              <w:t>…</w:t>
            </w:r>
          </w:p>
        </w:tc>
        <w:tc>
          <w:tcPr>
            <w:tcW w:w="567" w:type="dxa"/>
            <w:vAlign w:val="center"/>
          </w:tcPr>
          <w:p w:rsidR="00EC63D8" w:rsidRPr="000B02D6" w:rsidRDefault="00426733" w:rsidP="005E50A6">
            <w:pPr>
              <w:pStyle w:val="11"/>
              <w:tabs>
                <w:tab w:val="left" w:pos="284"/>
                <w:tab w:val="right" w:pos="9781"/>
              </w:tabs>
              <w:rPr>
                <w:sz w:val="24"/>
              </w:rPr>
            </w:pPr>
            <w:r>
              <w:rPr>
                <w:sz w:val="24"/>
              </w:rPr>
              <w:t>10</w:t>
            </w:r>
          </w:p>
        </w:tc>
      </w:tr>
      <w:tr w:rsidR="00EC63D8" w:rsidRPr="000B02D6" w:rsidTr="005E50A6">
        <w:tc>
          <w:tcPr>
            <w:tcW w:w="9498" w:type="dxa"/>
          </w:tcPr>
          <w:p w:rsidR="00EC63D8" w:rsidRPr="000B02D6" w:rsidRDefault="005E50A6" w:rsidP="000B02D6">
            <w:pPr>
              <w:pStyle w:val="11"/>
              <w:tabs>
                <w:tab w:val="right" w:pos="9781"/>
              </w:tabs>
              <w:rPr>
                <w:sz w:val="28"/>
              </w:rPr>
            </w:pPr>
            <w:r>
              <w:rPr>
                <w:sz w:val="28"/>
              </w:rPr>
              <w:t>Приложения</w:t>
            </w:r>
            <w:r w:rsidR="000B02D6" w:rsidRPr="000B02D6">
              <w:rPr>
                <w:sz w:val="28"/>
              </w:rPr>
              <w:t>……………….</w:t>
            </w:r>
            <w:r>
              <w:rPr>
                <w:sz w:val="28"/>
              </w:rPr>
              <w:t>……………………………...………………………..</w:t>
            </w:r>
          </w:p>
        </w:tc>
        <w:tc>
          <w:tcPr>
            <w:tcW w:w="567" w:type="dxa"/>
            <w:vAlign w:val="center"/>
          </w:tcPr>
          <w:p w:rsidR="00EC63D8" w:rsidRPr="000B02D6" w:rsidRDefault="00426733" w:rsidP="005E50A6">
            <w:pPr>
              <w:pStyle w:val="11"/>
              <w:tabs>
                <w:tab w:val="left" w:pos="284"/>
                <w:tab w:val="right" w:pos="9781"/>
              </w:tabs>
              <w:rPr>
                <w:sz w:val="24"/>
              </w:rPr>
            </w:pPr>
            <w:r>
              <w:rPr>
                <w:sz w:val="24"/>
              </w:rPr>
              <w:t>11</w:t>
            </w:r>
          </w:p>
        </w:tc>
      </w:tr>
    </w:tbl>
    <w:p w:rsidR="00EC63D8" w:rsidRDefault="00EC63D8">
      <w:pPr>
        <w:pStyle w:val="11"/>
        <w:spacing w:line="360" w:lineRule="auto"/>
        <w:jc w:val="center"/>
        <w:rPr>
          <w:b/>
          <w:color w:val="000000"/>
          <w:sz w:val="24"/>
        </w:rPr>
      </w:pPr>
    </w:p>
    <w:p w:rsidR="00EC63D8" w:rsidRPr="000B02D6" w:rsidRDefault="00EC63D8">
      <w:pPr>
        <w:pStyle w:val="11"/>
        <w:spacing w:line="360" w:lineRule="auto"/>
        <w:jc w:val="center"/>
        <w:rPr>
          <w:b/>
          <w:color w:val="000000"/>
          <w:sz w:val="32"/>
        </w:rPr>
      </w:pPr>
      <w:r w:rsidRPr="000B02D6">
        <w:rPr>
          <w:b/>
          <w:color w:val="000000"/>
          <w:sz w:val="32"/>
        </w:rPr>
        <w:t>ВВЕДЕНИЕ</w:t>
      </w:r>
    </w:p>
    <w:p w:rsidR="00EC63D8" w:rsidRDefault="00EC63D8">
      <w:pPr>
        <w:pStyle w:val="11"/>
        <w:spacing w:line="120" w:lineRule="auto"/>
        <w:jc w:val="both"/>
        <w:rPr>
          <w:color w:val="000000"/>
          <w:sz w:val="24"/>
        </w:rPr>
      </w:pPr>
    </w:p>
    <w:p w:rsidR="00EC63D8" w:rsidRPr="000B02D6" w:rsidRDefault="00EC63D8" w:rsidP="000B02D6">
      <w:pPr>
        <w:pStyle w:val="11"/>
        <w:ind w:firstLine="720"/>
        <w:jc w:val="both"/>
        <w:rPr>
          <w:b/>
          <w:color w:val="000000"/>
          <w:sz w:val="28"/>
        </w:rPr>
      </w:pPr>
      <w:r w:rsidRPr="000B02D6">
        <w:rPr>
          <w:color w:val="000000"/>
          <w:sz w:val="28"/>
        </w:rPr>
        <w:t xml:space="preserve">Методические рекомендации по выполнению курсовых работ по </w:t>
      </w:r>
      <w:r w:rsidR="005558E9" w:rsidRPr="000B02D6">
        <w:rPr>
          <w:color w:val="000000"/>
          <w:sz w:val="28"/>
        </w:rPr>
        <w:t xml:space="preserve">учебному предмету </w:t>
      </w:r>
      <w:r w:rsidRPr="000B02D6">
        <w:rPr>
          <w:color w:val="000000"/>
          <w:sz w:val="28"/>
        </w:rPr>
        <w:t xml:space="preserve">«Экономика организации» (далее – Рекомендации) разработаны с </w:t>
      </w:r>
      <w:r w:rsidRPr="000B02D6">
        <w:rPr>
          <w:b/>
          <w:color w:val="000000"/>
          <w:sz w:val="28"/>
        </w:rPr>
        <w:t>целью выработки единых требований:</w:t>
      </w:r>
    </w:p>
    <w:p w:rsidR="00EC63D8" w:rsidRPr="000B02D6" w:rsidRDefault="00EC63D8" w:rsidP="000B02D6">
      <w:pPr>
        <w:pStyle w:val="11"/>
        <w:ind w:firstLine="720"/>
        <w:jc w:val="both"/>
        <w:rPr>
          <w:color w:val="000000"/>
          <w:sz w:val="28"/>
        </w:rPr>
      </w:pPr>
      <w:r w:rsidRPr="000B02D6">
        <w:rPr>
          <w:color w:val="000000"/>
          <w:sz w:val="28"/>
        </w:rPr>
        <w:t>к организации и выполнению курсовых работ;</w:t>
      </w:r>
    </w:p>
    <w:p w:rsidR="00EC63D8" w:rsidRPr="000B02D6" w:rsidRDefault="00EC63D8" w:rsidP="000B02D6">
      <w:pPr>
        <w:pStyle w:val="11"/>
        <w:ind w:firstLine="720"/>
        <w:jc w:val="both"/>
        <w:rPr>
          <w:color w:val="000000"/>
          <w:sz w:val="28"/>
        </w:rPr>
      </w:pPr>
      <w:r w:rsidRPr="000B02D6">
        <w:rPr>
          <w:color w:val="000000"/>
          <w:sz w:val="28"/>
        </w:rPr>
        <w:t>к объему и содержанию учебного материала, выносимого на курсовые работы;</w:t>
      </w:r>
    </w:p>
    <w:p w:rsidR="00EC63D8" w:rsidRPr="000B02D6" w:rsidRDefault="00EC63D8" w:rsidP="000B02D6">
      <w:pPr>
        <w:pStyle w:val="11"/>
        <w:ind w:firstLine="720"/>
        <w:jc w:val="both"/>
        <w:rPr>
          <w:color w:val="000000"/>
          <w:sz w:val="28"/>
        </w:rPr>
      </w:pPr>
      <w:r w:rsidRPr="000B02D6">
        <w:rPr>
          <w:color w:val="000000"/>
          <w:sz w:val="28"/>
        </w:rPr>
        <w:t>к оформлению и защите курсовых работ.</w:t>
      </w:r>
    </w:p>
    <w:p w:rsidR="00EC63D8" w:rsidRPr="000B02D6" w:rsidRDefault="00EC63D8" w:rsidP="000B02D6">
      <w:pPr>
        <w:pStyle w:val="11"/>
        <w:ind w:firstLine="720"/>
        <w:jc w:val="both"/>
        <w:rPr>
          <w:color w:val="000000"/>
          <w:sz w:val="28"/>
        </w:rPr>
      </w:pPr>
      <w:r w:rsidRPr="000B02D6">
        <w:rPr>
          <w:color w:val="000000"/>
          <w:sz w:val="28"/>
        </w:rPr>
        <w:t xml:space="preserve">Рекомендации </w:t>
      </w:r>
      <w:r w:rsidRPr="000B02D6">
        <w:rPr>
          <w:b/>
          <w:color w:val="000000"/>
          <w:sz w:val="28"/>
        </w:rPr>
        <w:t>предназначены для</w:t>
      </w:r>
      <w:r w:rsidRPr="000B02D6">
        <w:rPr>
          <w:color w:val="000000"/>
          <w:sz w:val="28"/>
        </w:rPr>
        <w:t xml:space="preserve"> методической помощи учащимся и преподавателям, ведущим курсовые работы. Они должны обеспечить индивидуальный и творческий характер курсовой работы как формы организации самостоятельной работы учащихся.</w:t>
      </w:r>
    </w:p>
    <w:p w:rsidR="00EC63D8" w:rsidRPr="000B02D6" w:rsidRDefault="00EC63D8" w:rsidP="000B02D6">
      <w:pPr>
        <w:pStyle w:val="11"/>
        <w:ind w:firstLine="720"/>
        <w:jc w:val="both"/>
        <w:rPr>
          <w:b/>
          <w:color w:val="000000"/>
          <w:sz w:val="28"/>
        </w:rPr>
      </w:pPr>
      <w:r w:rsidRPr="000B02D6">
        <w:rPr>
          <w:color w:val="000000"/>
          <w:sz w:val="28"/>
        </w:rPr>
        <w:t xml:space="preserve">Рекомендации разработаны в соответствии с </w:t>
      </w:r>
      <w:r w:rsidRPr="000B02D6">
        <w:rPr>
          <w:b/>
          <w:color w:val="000000"/>
          <w:sz w:val="28"/>
        </w:rPr>
        <w:t>требованиями:</w:t>
      </w:r>
    </w:p>
    <w:p w:rsidR="00EC63D8" w:rsidRDefault="00CE7ABE" w:rsidP="000B02D6">
      <w:pPr>
        <w:pStyle w:val="11"/>
        <w:ind w:firstLine="720"/>
        <w:jc w:val="both"/>
        <w:rPr>
          <w:color w:val="000000"/>
          <w:sz w:val="28"/>
        </w:rPr>
      </w:pPr>
      <w:r w:rsidRPr="000C09ED">
        <w:rPr>
          <w:color w:val="000000"/>
          <w:sz w:val="28"/>
        </w:rPr>
        <w:t>Правилами проведения аттестации учащихся, курсантов при освоении содержания образовательных программ среднего специального образования, утверждёнными постановле</w:t>
      </w:r>
      <w:r w:rsidR="004C49C2" w:rsidRPr="000C09ED">
        <w:rPr>
          <w:color w:val="000000"/>
          <w:sz w:val="28"/>
        </w:rPr>
        <w:t>нием Министерства образования Республики Беларусь от 23.08.2022 №282</w:t>
      </w:r>
      <w:r w:rsidRPr="000C09ED">
        <w:rPr>
          <w:color w:val="000000"/>
          <w:sz w:val="28"/>
        </w:rPr>
        <w:t xml:space="preserve"> и сборника стандартов УО «Белорусский государственный экономический университет» «Общие требования к содержанию, порядок выполнения и правила оформления студенческих работ»</w:t>
      </w:r>
      <w:r w:rsidR="003D2223" w:rsidRPr="000C09ED">
        <w:rPr>
          <w:color w:val="000000"/>
          <w:sz w:val="28"/>
        </w:rPr>
        <w:t xml:space="preserve"> СПТ 20-04-2008, СПТ 20-05-2008; Положения о курсовой работе учреждения образования  «Минский </w:t>
      </w:r>
      <w:r w:rsidR="004C49C2" w:rsidRPr="000C09ED">
        <w:rPr>
          <w:color w:val="000000"/>
          <w:sz w:val="28"/>
        </w:rPr>
        <w:t xml:space="preserve">государственный </w:t>
      </w:r>
      <w:r w:rsidR="003D2223" w:rsidRPr="000C09ED">
        <w:rPr>
          <w:color w:val="000000"/>
          <w:sz w:val="28"/>
        </w:rPr>
        <w:t>финансово-экономический колледж»</w:t>
      </w:r>
      <w:r w:rsidR="004C49C2" w:rsidRPr="000C09ED">
        <w:rPr>
          <w:color w:val="000000"/>
          <w:sz w:val="28"/>
        </w:rPr>
        <w:t>.</w:t>
      </w:r>
    </w:p>
    <w:p w:rsidR="000C09ED" w:rsidRDefault="000C09ED" w:rsidP="000B02D6">
      <w:pPr>
        <w:pStyle w:val="11"/>
        <w:ind w:firstLine="720"/>
        <w:jc w:val="both"/>
        <w:rPr>
          <w:color w:val="000000"/>
          <w:sz w:val="28"/>
        </w:rPr>
      </w:pPr>
    </w:p>
    <w:p w:rsidR="00EC63D8" w:rsidRPr="000B02D6" w:rsidRDefault="00EC63D8" w:rsidP="000B02D6">
      <w:pPr>
        <w:pStyle w:val="11"/>
        <w:spacing w:line="360" w:lineRule="auto"/>
        <w:ind w:firstLine="720"/>
        <w:jc w:val="center"/>
        <w:rPr>
          <w:b/>
          <w:color w:val="000000"/>
          <w:sz w:val="28"/>
        </w:rPr>
      </w:pPr>
    </w:p>
    <w:p w:rsidR="00EC63D8" w:rsidRPr="00B445D1" w:rsidRDefault="004C49C2" w:rsidP="00975389">
      <w:pPr>
        <w:pStyle w:val="11"/>
        <w:spacing w:after="120"/>
        <w:jc w:val="center"/>
        <w:rPr>
          <w:b/>
          <w:color w:val="000000"/>
          <w:sz w:val="28"/>
        </w:rPr>
      </w:pPr>
      <w:r>
        <w:rPr>
          <w:b/>
          <w:color w:val="000000"/>
          <w:sz w:val="24"/>
        </w:rPr>
        <w:br w:type="page"/>
      </w:r>
      <w:r w:rsidR="00B445D1" w:rsidRPr="00975389">
        <w:rPr>
          <w:b/>
          <w:color w:val="000000"/>
          <w:sz w:val="32"/>
        </w:rPr>
        <w:lastRenderedPageBreak/>
        <w:t>1</w:t>
      </w:r>
      <w:r w:rsidR="00EC63D8" w:rsidRPr="00975389">
        <w:rPr>
          <w:b/>
          <w:color w:val="000000"/>
          <w:sz w:val="32"/>
        </w:rPr>
        <w:t xml:space="preserve"> ОРГАНИЗАЦИЯ ВЫПОЛНЕНИЯ И ЗАЩИТЫ КУРСОВОЙ РАБОТЫ</w:t>
      </w:r>
    </w:p>
    <w:p w:rsidR="00EC63D8" w:rsidRPr="00B445D1" w:rsidRDefault="00EC63D8" w:rsidP="00B445D1">
      <w:pPr>
        <w:pStyle w:val="11"/>
        <w:ind w:firstLine="720"/>
        <w:rPr>
          <w:b/>
          <w:color w:val="000000"/>
          <w:sz w:val="28"/>
        </w:rPr>
      </w:pPr>
      <w:r w:rsidRPr="00B445D1">
        <w:rPr>
          <w:b/>
          <w:color w:val="000000"/>
          <w:sz w:val="28"/>
        </w:rPr>
        <w:t>1.1 Цель, задачи и требования к курсовой работе</w:t>
      </w:r>
    </w:p>
    <w:p w:rsidR="00EC63D8" w:rsidRDefault="00EC63D8" w:rsidP="00B445D1">
      <w:pPr>
        <w:pStyle w:val="11"/>
        <w:ind w:firstLine="720"/>
        <w:rPr>
          <w:b/>
          <w:color w:val="000000"/>
          <w:sz w:val="24"/>
        </w:rPr>
      </w:pPr>
    </w:p>
    <w:p w:rsidR="00EC63D8" w:rsidRPr="00B445D1" w:rsidRDefault="00EC63D8" w:rsidP="00B445D1">
      <w:pPr>
        <w:pStyle w:val="11"/>
        <w:ind w:firstLine="720"/>
        <w:jc w:val="both"/>
        <w:rPr>
          <w:color w:val="000000"/>
          <w:sz w:val="28"/>
        </w:rPr>
      </w:pPr>
      <w:r w:rsidRPr="00B445D1">
        <w:rPr>
          <w:color w:val="000000"/>
          <w:sz w:val="28"/>
        </w:rPr>
        <w:t xml:space="preserve">Выполнение курсовой работы – важная форма самостоятельной работы учащихся. Она позволяет оценить уровень их теоретической и практической подготовки. </w:t>
      </w:r>
    </w:p>
    <w:p w:rsidR="00EC63D8" w:rsidRPr="00B445D1" w:rsidRDefault="00EC63D8" w:rsidP="00B445D1">
      <w:pPr>
        <w:pStyle w:val="11"/>
        <w:ind w:firstLine="720"/>
        <w:rPr>
          <w:b/>
          <w:sz w:val="28"/>
        </w:rPr>
      </w:pPr>
      <w:r w:rsidRPr="00B445D1">
        <w:rPr>
          <w:b/>
          <w:color w:val="000000"/>
          <w:sz w:val="28"/>
        </w:rPr>
        <w:t>Задачи курсовой работы:</w:t>
      </w:r>
    </w:p>
    <w:p w:rsidR="00EC63D8" w:rsidRPr="00B445D1" w:rsidRDefault="00EC63D8" w:rsidP="00B445D1">
      <w:pPr>
        <w:pStyle w:val="11"/>
        <w:ind w:firstLine="720"/>
        <w:jc w:val="both"/>
        <w:rPr>
          <w:sz w:val="28"/>
        </w:rPr>
      </w:pPr>
      <w:r w:rsidRPr="00B445D1">
        <w:rPr>
          <w:color w:val="000000"/>
          <w:sz w:val="28"/>
        </w:rPr>
        <w:t>углубленное изучение и закрепление полученных теоретических знаний и навыков проведения практических экономических расчетов;</w:t>
      </w:r>
    </w:p>
    <w:p w:rsidR="00EC63D8" w:rsidRPr="00B445D1" w:rsidRDefault="00EC63D8" w:rsidP="00B445D1">
      <w:pPr>
        <w:pStyle w:val="11"/>
        <w:ind w:firstLine="720"/>
        <w:jc w:val="both"/>
        <w:rPr>
          <w:sz w:val="28"/>
        </w:rPr>
      </w:pPr>
      <w:r w:rsidRPr="00B445D1">
        <w:rPr>
          <w:color w:val="000000"/>
          <w:sz w:val="28"/>
        </w:rPr>
        <w:t xml:space="preserve">приобретение опыта работы с нормативными правовыми актами, бухгалтерскими и другими документами предприятия, статистическими данными; </w:t>
      </w:r>
    </w:p>
    <w:p w:rsidR="00EC63D8" w:rsidRPr="00B445D1" w:rsidRDefault="00EC63D8" w:rsidP="00B445D1">
      <w:pPr>
        <w:pStyle w:val="11"/>
        <w:ind w:firstLine="720"/>
        <w:jc w:val="both"/>
        <w:rPr>
          <w:sz w:val="28"/>
        </w:rPr>
      </w:pPr>
      <w:r w:rsidRPr="00B445D1">
        <w:rPr>
          <w:color w:val="000000"/>
          <w:sz w:val="28"/>
        </w:rPr>
        <w:t>развитие навыков логического, последовательного изложения материала, овладение методикой научного исследования;</w:t>
      </w:r>
    </w:p>
    <w:p w:rsidR="00EC63D8" w:rsidRPr="00B445D1" w:rsidRDefault="00EC63D8" w:rsidP="00B445D1">
      <w:pPr>
        <w:pStyle w:val="11"/>
        <w:ind w:firstLine="720"/>
        <w:jc w:val="both"/>
        <w:rPr>
          <w:sz w:val="28"/>
        </w:rPr>
      </w:pPr>
      <w:r w:rsidRPr="00B445D1">
        <w:rPr>
          <w:color w:val="000000"/>
          <w:sz w:val="28"/>
        </w:rPr>
        <w:t xml:space="preserve">отработка умения самостоятельно обосновывать выводы и вырабатывать практические рекомендации по совершенствованию исследуемой темы.  </w:t>
      </w:r>
    </w:p>
    <w:p w:rsidR="00EC63D8" w:rsidRPr="00B445D1" w:rsidRDefault="00EC63D8" w:rsidP="00B445D1">
      <w:pPr>
        <w:pStyle w:val="11"/>
        <w:ind w:firstLine="720"/>
        <w:jc w:val="both"/>
        <w:rPr>
          <w:b/>
          <w:color w:val="000000"/>
          <w:sz w:val="28"/>
        </w:rPr>
      </w:pPr>
      <w:r w:rsidRPr="00B445D1">
        <w:rPr>
          <w:b/>
          <w:color w:val="000000"/>
          <w:sz w:val="28"/>
        </w:rPr>
        <w:t>Требования к курсовой работе:</w:t>
      </w:r>
    </w:p>
    <w:p w:rsidR="00EC63D8" w:rsidRPr="00B445D1" w:rsidRDefault="00EC63D8" w:rsidP="00B445D1">
      <w:pPr>
        <w:pStyle w:val="11"/>
        <w:ind w:firstLine="720"/>
        <w:jc w:val="both"/>
        <w:rPr>
          <w:color w:val="000000"/>
          <w:sz w:val="28"/>
        </w:rPr>
      </w:pPr>
      <w:r w:rsidRPr="00B445D1">
        <w:rPr>
          <w:color w:val="000000"/>
          <w:sz w:val="28"/>
        </w:rPr>
        <w:t>актуальность темы исследования, четкая структура работы, глубокое изучение различных источников информации;</w:t>
      </w:r>
    </w:p>
    <w:p w:rsidR="00EC63D8" w:rsidRPr="00B445D1" w:rsidRDefault="00EC63D8" w:rsidP="00B445D1">
      <w:pPr>
        <w:pStyle w:val="11"/>
        <w:ind w:firstLine="720"/>
        <w:jc w:val="both"/>
        <w:rPr>
          <w:color w:val="000000"/>
          <w:sz w:val="28"/>
        </w:rPr>
      </w:pPr>
      <w:r w:rsidRPr="00B445D1">
        <w:rPr>
          <w:color w:val="000000"/>
          <w:sz w:val="28"/>
        </w:rPr>
        <w:t>логическое изложение и анализ материала, своего и полученного другими исследователями;</w:t>
      </w:r>
    </w:p>
    <w:p w:rsidR="00EC63D8" w:rsidRPr="00B445D1" w:rsidRDefault="00EC63D8" w:rsidP="00B445D1">
      <w:pPr>
        <w:pStyle w:val="11"/>
        <w:ind w:firstLine="720"/>
        <w:jc w:val="both"/>
        <w:rPr>
          <w:color w:val="000000"/>
          <w:sz w:val="28"/>
        </w:rPr>
      </w:pPr>
      <w:r w:rsidRPr="00B445D1">
        <w:rPr>
          <w:color w:val="000000"/>
          <w:sz w:val="28"/>
        </w:rPr>
        <w:t>исследовательский характер работы, использование экономических расчетов и таблиц, иллюстраций;</w:t>
      </w:r>
    </w:p>
    <w:p w:rsidR="00EC63D8" w:rsidRPr="00B445D1" w:rsidRDefault="00EC63D8" w:rsidP="00B445D1">
      <w:pPr>
        <w:pStyle w:val="11"/>
        <w:ind w:firstLine="720"/>
        <w:jc w:val="both"/>
        <w:rPr>
          <w:sz w:val="28"/>
        </w:rPr>
      </w:pPr>
      <w:r w:rsidRPr="00B445D1">
        <w:rPr>
          <w:color w:val="000000"/>
          <w:sz w:val="28"/>
        </w:rPr>
        <w:t>по возможности практическая направленность, отдельные темы следует раскрыть по данным конкретного предприятия.</w:t>
      </w:r>
    </w:p>
    <w:p w:rsidR="00EC63D8" w:rsidRDefault="00EC63D8" w:rsidP="00975389">
      <w:pPr>
        <w:pStyle w:val="11"/>
        <w:ind w:firstLine="720"/>
        <w:jc w:val="both"/>
        <w:rPr>
          <w:color w:val="000000"/>
          <w:sz w:val="28"/>
        </w:rPr>
      </w:pPr>
      <w:r w:rsidRPr="00B445D1">
        <w:rPr>
          <w:color w:val="000000"/>
          <w:sz w:val="28"/>
        </w:rPr>
        <w:t>работа должна завершаться экономически обоснован</w:t>
      </w:r>
      <w:r w:rsidR="00975389">
        <w:rPr>
          <w:color w:val="000000"/>
          <w:sz w:val="28"/>
        </w:rPr>
        <w:t>ными выводами и рекомендациями.</w:t>
      </w:r>
    </w:p>
    <w:p w:rsidR="00975389" w:rsidRPr="00975389" w:rsidRDefault="00975389" w:rsidP="00975389">
      <w:pPr>
        <w:pStyle w:val="11"/>
        <w:ind w:firstLine="720"/>
        <w:jc w:val="both"/>
        <w:rPr>
          <w:color w:val="000000"/>
          <w:sz w:val="28"/>
        </w:rPr>
      </w:pPr>
    </w:p>
    <w:p w:rsidR="00EC63D8" w:rsidRPr="00B445D1" w:rsidRDefault="00EC63D8" w:rsidP="00C24E9E">
      <w:pPr>
        <w:pStyle w:val="11"/>
        <w:ind w:firstLine="720"/>
        <w:rPr>
          <w:b/>
          <w:color w:val="000000"/>
          <w:sz w:val="28"/>
        </w:rPr>
      </w:pPr>
      <w:r w:rsidRPr="00B445D1">
        <w:rPr>
          <w:b/>
          <w:color w:val="000000"/>
          <w:sz w:val="28"/>
        </w:rPr>
        <w:t>1.2 Структура курсовой работы</w:t>
      </w:r>
    </w:p>
    <w:p w:rsidR="00EC63D8" w:rsidRPr="00B445D1" w:rsidRDefault="00EC63D8" w:rsidP="00C24E9E">
      <w:pPr>
        <w:pStyle w:val="11"/>
        <w:ind w:firstLine="720"/>
        <w:rPr>
          <w:b/>
          <w:color w:val="000000"/>
          <w:sz w:val="28"/>
        </w:rPr>
      </w:pPr>
    </w:p>
    <w:p w:rsidR="00EC63D8" w:rsidRPr="00C24E9E" w:rsidRDefault="00EC63D8" w:rsidP="00C24E9E">
      <w:pPr>
        <w:pStyle w:val="11"/>
        <w:ind w:firstLine="720"/>
        <w:jc w:val="both"/>
        <w:rPr>
          <w:color w:val="000000"/>
          <w:sz w:val="28"/>
          <w:szCs w:val="28"/>
        </w:rPr>
      </w:pPr>
      <w:r w:rsidRPr="00C24E9E">
        <w:rPr>
          <w:color w:val="000000"/>
          <w:sz w:val="28"/>
          <w:szCs w:val="28"/>
        </w:rPr>
        <w:t>Курсовая работа включает: титульный лист, содержание, введение, основную часть, заключение, список использованных источников, приложения.</w:t>
      </w:r>
    </w:p>
    <w:p w:rsidR="00EC63D8" w:rsidRPr="00C24E9E" w:rsidRDefault="00EC63D8" w:rsidP="00C24E9E">
      <w:pPr>
        <w:pStyle w:val="11"/>
        <w:ind w:firstLine="720"/>
        <w:jc w:val="both"/>
        <w:rPr>
          <w:color w:val="000000"/>
          <w:sz w:val="28"/>
          <w:szCs w:val="28"/>
        </w:rPr>
      </w:pPr>
      <w:r w:rsidRPr="00C24E9E">
        <w:rPr>
          <w:b/>
          <w:color w:val="000000"/>
          <w:sz w:val="28"/>
          <w:szCs w:val="28"/>
        </w:rPr>
        <w:t>Титульный лист</w:t>
      </w:r>
      <w:r w:rsidRPr="00C24E9E">
        <w:rPr>
          <w:color w:val="000000"/>
          <w:sz w:val="28"/>
          <w:szCs w:val="28"/>
        </w:rPr>
        <w:t xml:space="preserve"> – первая страница работы, оформляется согласно приложению 2.</w:t>
      </w:r>
    </w:p>
    <w:p w:rsidR="00EC63D8" w:rsidRPr="00C24E9E" w:rsidRDefault="00EC63D8" w:rsidP="00C24E9E">
      <w:pPr>
        <w:pStyle w:val="11"/>
        <w:ind w:firstLine="720"/>
        <w:jc w:val="both"/>
        <w:rPr>
          <w:color w:val="000000"/>
          <w:sz w:val="28"/>
          <w:szCs w:val="28"/>
        </w:rPr>
      </w:pPr>
      <w:r w:rsidRPr="00C24E9E">
        <w:rPr>
          <w:b/>
          <w:color w:val="000000"/>
          <w:sz w:val="28"/>
          <w:szCs w:val="28"/>
        </w:rPr>
        <w:t>В содержании</w:t>
      </w:r>
      <w:r w:rsidRPr="00C24E9E">
        <w:rPr>
          <w:color w:val="000000"/>
          <w:sz w:val="28"/>
          <w:szCs w:val="28"/>
        </w:rPr>
        <w:t xml:space="preserve"> последовательно перечисляются все заголовки работы с указанием номера страницы, на котором помещен каждый заголовок (приложение 3).</w:t>
      </w:r>
    </w:p>
    <w:p w:rsidR="00EC63D8" w:rsidRPr="00C24E9E" w:rsidRDefault="00EC63D8" w:rsidP="00C24E9E">
      <w:pPr>
        <w:pStyle w:val="11"/>
        <w:ind w:firstLine="720"/>
        <w:jc w:val="both"/>
        <w:rPr>
          <w:color w:val="000000"/>
          <w:sz w:val="28"/>
          <w:szCs w:val="28"/>
        </w:rPr>
      </w:pPr>
      <w:r w:rsidRPr="00C24E9E">
        <w:rPr>
          <w:b/>
          <w:color w:val="000000"/>
          <w:sz w:val="28"/>
          <w:szCs w:val="28"/>
        </w:rPr>
        <w:t>Во введении</w:t>
      </w:r>
      <w:r w:rsidRPr="00C24E9E">
        <w:rPr>
          <w:color w:val="000000"/>
          <w:sz w:val="28"/>
          <w:szCs w:val="28"/>
        </w:rPr>
        <w:t xml:space="preserve"> раскрывается значение и актуальность выбранной темы, определяется объект, цель и задачи</w:t>
      </w:r>
      <w:r w:rsidR="00976BF5">
        <w:rPr>
          <w:color w:val="000000"/>
          <w:sz w:val="28"/>
          <w:szCs w:val="28"/>
        </w:rPr>
        <w:t xml:space="preserve">, методы </w:t>
      </w:r>
      <w:r w:rsidRPr="00C24E9E">
        <w:rPr>
          <w:color w:val="000000"/>
          <w:sz w:val="28"/>
          <w:szCs w:val="28"/>
        </w:rPr>
        <w:t xml:space="preserve">исследования. Следует провести краткий обзор того, насколько хорошо освящена эта тема в источниках (какие виды источников использовались; из каких источников черпался теоретический и практический материал, достаточно ли его; работы каких авторов представляют наибольший интерес). Объем введения 1-2 страницы.  </w:t>
      </w:r>
    </w:p>
    <w:p w:rsidR="00EC63D8" w:rsidRPr="00C24E9E" w:rsidRDefault="00EC63D8" w:rsidP="00C24E9E">
      <w:pPr>
        <w:pStyle w:val="11"/>
        <w:ind w:firstLine="720"/>
        <w:jc w:val="both"/>
        <w:rPr>
          <w:b/>
          <w:color w:val="000000"/>
          <w:sz w:val="28"/>
          <w:szCs w:val="28"/>
        </w:rPr>
      </w:pPr>
      <w:r w:rsidRPr="00C24E9E">
        <w:rPr>
          <w:b/>
          <w:color w:val="000000"/>
          <w:sz w:val="28"/>
          <w:szCs w:val="28"/>
        </w:rPr>
        <w:lastRenderedPageBreak/>
        <w:t>Основная часть</w:t>
      </w:r>
      <w:r w:rsidRPr="00C24E9E">
        <w:rPr>
          <w:color w:val="000000"/>
          <w:sz w:val="28"/>
          <w:szCs w:val="28"/>
        </w:rPr>
        <w:t xml:space="preserve"> может содержать три раздела (главы), каждый из которых может состоять из подразделов (пунктов).</w:t>
      </w:r>
      <w:r w:rsidRPr="00C24E9E">
        <w:rPr>
          <w:i/>
          <w:color w:val="000000"/>
          <w:sz w:val="28"/>
          <w:szCs w:val="28"/>
        </w:rPr>
        <w:t xml:space="preserve"> Содержание этой части работы во многом зависит от выбранной темы и имеющегося материала</w:t>
      </w:r>
      <w:r w:rsidRPr="00C24E9E">
        <w:rPr>
          <w:color w:val="000000"/>
          <w:sz w:val="28"/>
          <w:szCs w:val="28"/>
        </w:rPr>
        <w:t xml:space="preserve"> (см. пример в приложении 3).  </w:t>
      </w:r>
    </w:p>
    <w:p w:rsidR="00EC63D8" w:rsidRPr="00C24E9E" w:rsidRDefault="008B317A" w:rsidP="00C24E9E">
      <w:pPr>
        <w:pStyle w:val="11"/>
        <w:ind w:firstLine="720"/>
        <w:jc w:val="both"/>
        <w:rPr>
          <w:color w:val="000000"/>
          <w:sz w:val="28"/>
          <w:szCs w:val="28"/>
        </w:rPr>
      </w:pPr>
      <w:r w:rsidRPr="00C24E9E">
        <w:rPr>
          <w:i/>
          <w:color w:val="000000"/>
          <w:sz w:val="28"/>
          <w:szCs w:val="28"/>
        </w:rPr>
        <w:t>В первом разделе</w:t>
      </w:r>
      <w:r w:rsidR="00EC63D8" w:rsidRPr="00C24E9E">
        <w:rPr>
          <w:color w:val="000000"/>
          <w:sz w:val="28"/>
          <w:szCs w:val="28"/>
        </w:rPr>
        <w:t xml:space="preserve"> излагаются теоретические аспекты исследуемой проблемы (понятия, классификации, методики, альтернативные мнения различных авторов и т.п.). Целесообразно также проанализировать зарубежный опыт.</w:t>
      </w:r>
    </w:p>
    <w:p w:rsidR="00EC63D8" w:rsidRPr="00C24E9E" w:rsidRDefault="008B317A" w:rsidP="00C24E9E">
      <w:pPr>
        <w:pStyle w:val="11"/>
        <w:ind w:firstLine="720"/>
        <w:jc w:val="both"/>
        <w:rPr>
          <w:color w:val="000000"/>
          <w:sz w:val="28"/>
          <w:szCs w:val="28"/>
        </w:rPr>
      </w:pPr>
      <w:r w:rsidRPr="00C24E9E">
        <w:rPr>
          <w:i/>
          <w:color w:val="000000"/>
          <w:sz w:val="28"/>
          <w:szCs w:val="28"/>
        </w:rPr>
        <w:t xml:space="preserve">Во втором разделе </w:t>
      </w:r>
      <w:r w:rsidR="00EC63D8" w:rsidRPr="00C24E9E">
        <w:rPr>
          <w:color w:val="000000"/>
          <w:sz w:val="28"/>
          <w:szCs w:val="28"/>
        </w:rPr>
        <w:t xml:space="preserve">проводится анализ объекта исследования. Оценивается его текущее состояние и перспективы развития различными методами.  </w:t>
      </w:r>
    </w:p>
    <w:p w:rsidR="00EC63D8" w:rsidRPr="00C24E9E" w:rsidRDefault="008B317A" w:rsidP="00C24E9E">
      <w:pPr>
        <w:pStyle w:val="11"/>
        <w:ind w:firstLine="720"/>
        <w:jc w:val="both"/>
        <w:rPr>
          <w:color w:val="000000"/>
          <w:sz w:val="28"/>
          <w:szCs w:val="28"/>
        </w:rPr>
      </w:pPr>
      <w:r w:rsidRPr="00C24E9E">
        <w:rPr>
          <w:i/>
          <w:color w:val="000000"/>
          <w:sz w:val="28"/>
          <w:szCs w:val="28"/>
        </w:rPr>
        <w:t xml:space="preserve">В третьем разделе </w:t>
      </w:r>
      <w:r w:rsidR="00EC63D8" w:rsidRPr="00C24E9E">
        <w:rPr>
          <w:color w:val="000000"/>
          <w:sz w:val="28"/>
          <w:szCs w:val="28"/>
        </w:rPr>
        <w:t>разрабатываются конкретные предложения по совершенствованию объекта исследования, и оценивается возможная эффективность предлагаемых мероприятий.</w:t>
      </w:r>
    </w:p>
    <w:p w:rsidR="00EC63D8" w:rsidRPr="00C24E9E" w:rsidRDefault="00EC63D8" w:rsidP="00C24E9E">
      <w:pPr>
        <w:pStyle w:val="11"/>
        <w:ind w:firstLine="720"/>
        <w:jc w:val="both"/>
        <w:rPr>
          <w:i/>
          <w:color w:val="000000"/>
          <w:sz w:val="28"/>
          <w:szCs w:val="28"/>
        </w:rPr>
      </w:pPr>
      <w:r w:rsidRPr="00C24E9E">
        <w:rPr>
          <w:color w:val="000000"/>
          <w:sz w:val="28"/>
          <w:szCs w:val="28"/>
        </w:rPr>
        <w:t xml:space="preserve"> </w:t>
      </w:r>
      <w:r w:rsidRPr="00C24E9E">
        <w:rPr>
          <w:i/>
          <w:color w:val="000000"/>
          <w:sz w:val="28"/>
          <w:szCs w:val="28"/>
        </w:rPr>
        <w:t>Материал нужно излагать логично, избегать повторений и противоречий.</w:t>
      </w:r>
      <w:r w:rsidRPr="00C24E9E">
        <w:rPr>
          <w:color w:val="000000"/>
          <w:sz w:val="28"/>
          <w:szCs w:val="28"/>
        </w:rPr>
        <w:t xml:space="preserve"> </w:t>
      </w:r>
      <w:r w:rsidRPr="00C24E9E">
        <w:rPr>
          <w:i/>
          <w:color w:val="000000"/>
          <w:sz w:val="28"/>
          <w:szCs w:val="28"/>
        </w:rPr>
        <w:t>Во втором и третьем разделах следует использовать не только литературные источники, но и по возможности нормативные акты и практический материал конкретного предприятия (отрасли, данные по Республике Беларусь). Необходимо делать самостоятельные выводы и обобщения.</w:t>
      </w:r>
      <w:r w:rsidRPr="00C24E9E">
        <w:rPr>
          <w:color w:val="000000"/>
          <w:sz w:val="28"/>
          <w:szCs w:val="28"/>
        </w:rPr>
        <w:t xml:space="preserve"> </w:t>
      </w:r>
      <w:r w:rsidRPr="00C24E9E">
        <w:rPr>
          <w:i/>
          <w:color w:val="000000"/>
          <w:sz w:val="28"/>
          <w:szCs w:val="28"/>
        </w:rPr>
        <w:t>Работа, представляющая собой простой пересказ источников, к защите не допускается.</w:t>
      </w:r>
    </w:p>
    <w:p w:rsidR="00EC63D8" w:rsidRPr="00C24E9E" w:rsidRDefault="00EC63D8" w:rsidP="00C24E9E">
      <w:pPr>
        <w:pStyle w:val="11"/>
        <w:ind w:firstLine="720"/>
        <w:jc w:val="both"/>
        <w:rPr>
          <w:color w:val="000000"/>
          <w:sz w:val="28"/>
          <w:szCs w:val="28"/>
        </w:rPr>
      </w:pPr>
      <w:r w:rsidRPr="00C24E9E">
        <w:rPr>
          <w:color w:val="000000"/>
          <w:sz w:val="28"/>
          <w:szCs w:val="28"/>
        </w:rPr>
        <w:t>Требования оформлению работы приведены в разделе 2 Методических</w:t>
      </w:r>
      <w:r w:rsidR="00E313A1" w:rsidRPr="00C24E9E">
        <w:rPr>
          <w:color w:val="000000"/>
          <w:sz w:val="28"/>
          <w:szCs w:val="28"/>
        </w:rPr>
        <w:t xml:space="preserve"> </w:t>
      </w:r>
      <w:r w:rsidR="003D2223" w:rsidRPr="00C24E9E">
        <w:rPr>
          <w:color w:val="000000"/>
          <w:sz w:val="28"/>
          <w:szCs w:val="28"/>
        </w:rPr>
        <w:t>рекомендаций</w:t>
      </w:r>
      <w:r w:rsidRPr="00C24E9E">
        <w:rPr>
          <w:color w:val="000000"/>
          <w:sz w:val="28"/>
          <w:szCs w:val="28"/>
        </w:rPr>
        <w:t xml:space="preserve">. Примерный план характеристики конкретного предприятия в тексте </w:t>
      </w:r>
      <w:r w:rsidR="00E313A1" w:rsidRPr="00C24E9E">
        <w:rPr>
          <w:color w:val="000000"/>
          <w:sz w:val="28"/>
          <w:szCs w:val="28"/>
        </w:rPr>
        <w:t xml:space="preserve">курсовой </w:t>
      </w:r>
      <w:r w:rsidRPr="00C24E9E">
        <w:rPr>
          <w:color w:val="000000"/>
          <w:sz w:val="28"/>
          <w:szCs w:val="28"/>
        </w:rPr>
        <w:t>работы дан в Приложении 4.</w:t>
      </w:r>
    </w:p>
    <w:p w:rsidR="00EC63D8" w:rsidRPr="00C24E9E" w:rsidRDefault="00EC63D8" w:rsidP="00C24E9E">
      <w:pPr>
        <w:pStyle w:val="11"/>
        <w:ind w:firstLine="720"/>
        <w:jc w:val="both"/>
        <w:rPr>
          <w:color w:val="000000"/>
          <w:sz w:val="28"/>
          <w:szCs w:val="28"/>
        </w:rPr>
      </w:pPr>
      <w:r w:rsidRPr="00C24E9E">
        <w:rPr>
          <w:b/>
          <w:color w:val="000000"/>
          <w:sz w:val="28"/>
          <w:szCs w:val="28"/>
        </w:rPr>
        <w:t>В заключении</w:t>
      </w:r>
      <w:r w:rsidRPr="00C24E9E">
        <w:rPr>
          <w:color w:val="000000"/>
          <w:sz w:val="28"/>
          <w:szCs w:val="28"/>
        </w:rPr>
        <w:t xml:space="preserve"> последовательно излагаются выводы и предложения по результатам иссле</w:t>
      </w:r>
      <w:r w:rsidR="0043660D" w:rsidRPr="00C24E9E">
        <w:rPr>
          <w:color w:val="000000"/>
          <w:sz w:val="28"/>
          <w:szCs w:val="28"/>
        </w:rPr>
        <w:t>дования по каждому подразделу курсовой работы.</w:t>
      </w:r>
      <w:r w:rsidRPr="00C24E9E">
        <w:rPr>
          <w:color w:val="000000"/>
          <w:sz w:val="28"/>
          <w:szCs w:val="28"/>
        </w:rPr>
        <w:t xml:space="preserve"> Выводы и предложения должны вытекать из содержания работы, быть конкретными и обоснованными, иметь практическую направленность. Заключение начинается со слов «Проведенные исследования позволяют сделать следующие выводы и предложения», далее </w:t>
      </w:r>
      <w:r w:rsidR="0043660D" w:rsidRPr="00C24E9E">
        <w:rPr>
          <w:color w:val="000000"/>
          <w:sz w:val="28"/>
          <w:szCs w:val="28"/>
        </w:rPr>
        <w:t xml:space="preserve">тезисно </w:t>
      </w:r>
      <w:r w:rsidRPr="00C24E9E">
        <w:rPr>
          <w:color w:val="000000"/>
          <w:sz w:val="28"/>
          <w:szCs w:val="28"/>
        </w:rPr>
        <w:t xml:space="preserve">следуют выводы по пунктам (1, 2, 3 и т.д.). </w:t>
      </w:r>
    </w:p>
    <w:p w:rsidR="00EC63D8" w:rsidRPr="00C24E9E" w:rsidRDefault="00EC63D8" w:rsidP="00C24E9E">
      <w:pPr>
        <w:pStyle w:val="11"/>
        <w:ind w:firstLine="720"/>
        <w:jc w:val="both"/>
        <w:rPr>
          <w:color w:val="000000"/>
          <w:sz w:val="28"/>
          <w:szCs w:val="28"/>
        </w:rPr>
      </w:pPr>
      <w:r w:rsidRPr="00C24E9E">
        <w:rPr>
          <w:b/>
          <w:color w:val="000000"/>
          <w:sz w:val="28"/>
          <w:szCs w:val="28"/>
        </w:rPr>
        <w:t xml:space="preserve">Список использованных источников </w:t>
      </w:r>
      <w:r w:rsidRPr="00C24E9E">
        <w:rPr>
          <w:color w:val="000000"/>
          <w:sz w:val="28"/>
          <w:szCs w:val="28"/>
        </w:rPr>
        <w:t>включает</w:t>
      </w:r>
      <w:r w:rsidRPr="00C24E9E">
        <w:rPr>
          <w:b/>
          <w:color w:val="000000"/>
          <w:sz w:val="28"/>
          <w:szCs w:val="28"/>
        </w:rPr>
        <w:t xml:space="preserve"> </w:t>
      </w:r>
      <w:r w:rsidRPr="00C24E9E">
        <w:rPr>
          <w:color w:val="000000"/>
          <w:sz w:val="28"/>
          <w:szCs w:val="28"/>
        </w:rPr>
        <w:t>нормативные</w:t>
      </w:r>
      <w:r w:rsidR="00976BF5">
        <w:rPr>
          <w:color w:val="000000"/>
          <w:sz w:val="28"/>
          <w:szCs w:val="28"/>
        </w:rPr>
        <w:t xml:space="preserve"> правовые</w:t>
      </w:r>
      <w:r w:rsidRPr="00C24E9E">
        <w:rPr>
          <w:color w:val="000000"/>
          <w:sz w:val="28"/>
          <w:szCs w:val="28"/>
        </w:rPr>
        <w:t xml:space="preserve"> акты</w:t>
      </w:r>
      <w:r w:rsidR="0043660D" w:rsidRPr="00C24E9E">
        <w:rPr>
          <w:color w:val="000000"/>
          <w:sz w:val="28"/>
          <w:szCs w:val="28"/>
        </w:rPr>
        <w:t>, учебники,</w:t>
      </w:r>
      <w:r w:rsidR="00C24E9E">
        <w:rPr>
          <w:color w:val="000000"/>
          <w:sz w:val="28"/>
          <w:szCs w:val="28"/>
        </w:rPr>
        <w:t xml:space="preserve"> </w:t>
      </w:r>
      <w:r w:rsidR="0043660D" w:rsidRPr="00C24E9E">
        <w:rPr>
          <w:color w:val="000000"/>
          <w:sz w:val="28"/>
          <w:szCs w:val="28"/>
        </w:rPr>
        <w:t>учебные пособия, монографии</w:t>
      </w:r>
      <w:r w:rsidR="00976BF5">
        <w:rPr>
          <w:color w:val="000000"/>
          <w:sz w:val="28"/>
          <w:szCs w:val="28"/>
        </w:rPr>
        <w:t xml:space="preserve">, статьи </w:t>
      </w:r>
      <w:r w:rsidR="0043660D" w:rsidRPr="00C24E9E">
        <w:rPr>
          <w:color w:val="000000"/>
          <w:sz w:val="28"/>
          <w:szCs w:val="28"/>
        </w:rPr>
        <w:t xml:space="preserve">и другие </w:t>
      </w:r>
      <w:r w:rsidRPr="00C24E9E">
        <w:rPr>
          <w:color w:val="000000"/>
          <w:sz w:val="28"/>
          <w:szCs w:val="28"/>
        </w:rPr>
        <w:t xml:space="preserve">литературные источники. Он помещается после заключения. </w:t>
      </w:r>
    </w:p>
    <w:p w:rsidR="00EC63D8" w:rsidRPr="00C24E9E" w:rsidRDefault="00EC63D8" w:rsidP="00C24E9E">
      <w:pPr>
        <w:pStyle w:val="11"/>
        <w:ind w:firstLine="720"/>
        <w:jc w:val="both"/>
        <w:rPr>
          <w:color w:val="000000"/>
          <w:sz w:val="28"/>
          <w:szCs w:val="28"/>
        </w:rPr>
      </w:pPr>
      <w:r w:rsidRPr="00C24E9E">
        <w:rPr>
          <w:b/>
          <w:color w:val="000000"/>
          <w:sz w:val="28"/>
          <w:szCs w:val="28"/>
        </w:rPr>
        <w:t>Приложения</w:t>
      </w:r>
      <w:r w:rsidRPr="00C24E9E">
        <w:rPr>
          <w:color w:val="000000"/>
          <w:sz w:val="28"/>
          <w:szCs w:val="28"/>
        </w:rPr>
        <w:t xml:space="preserve"> содержат вспомогательный и дополнительный материал, загромождающий текст основной части работы. Они могут включать: таблицы и рисунки; промежуточные расчеты и методики; бухгалтерские и другие документы предприятия и т.д. </w:t>
      </w:r>
    </w:p>
    <w:p w:rsidR="00EC63D8" w:rsidRPr="00C24E9E" w:rsidRDefault="00EC63D8" w:rsidP="00C24E9E">
      <w:pPr>
        <w:pStyle w:val="11"/>
        <w:ind w:firstLine="720"/>
        <w:jc w:val="both"/>
        <w:rPr>
          <w:color w:val="000000"/>
          <w:sz w:val="28"/>
          <w:szCs w:val="28"/>
        </w:rPr>
      </w:pPr>
      <w:r w:rsidRPr="00C24E9E">
        <w:rPr>
          <w:color w:val="000000"/>
          <w:sz w:val="28"/>
          <w:szCs w:val="28"/>
        </w:rPr>
        <w:t>Правила оформления списка и приложений даны в подразделе 2.3 и приложении 6</w:t>
      </w:r>
      <w:r w:rsidR="006B312C">
        <w:rPr>
          <w:color w:val="000000"/>
          <w:sz w:val="28"/>
          <w:szCs w:val="28"/>
        </w:rPr>
        <w:t>-7</w:t>
      </w:r>
      <w:r w:rsidRPr="00C24E9E">
        <w:rPr>
          <w:color w:val="000000"/>
          <w:sz w:val="28"/>
          <w:szCs w:val="28"/>
        </w:rPr>
        <w:t>.</w:t>
      </w:r>
    </w:p>
    <w:p w:rsidR="00EC63D8" w:rsidRPr="00C24E9E" w:rsidRDefault="00EC63D8" w:rsidP="00C24E9E">
      <w:pPr>
        <w:pStyle w:val="11"/>
        <w:ind w:firstLine="720"/>
        <w:jc w:val="both"/>
        <w:rPr>
          <w:color w:val="000000"/>
          <w:sz w:val="28"/>
          <w:szCs w:val="28"/>
        </w:rPr>
      </w:pPr>
      <w:r w:rsidRPr="00C24E9E">
        <w:rPr>
          <w:i/>
          <w:color w:val="000000"/>
          <w:sz w:val="28"/>
          <w:szCs w:val="28"/>
        </w:rPr>
        <w:t>Рекомендуемый объём курсовой работы</w:t>
      </w:r>
      <w:r w:rsidRPr="00C24E9E">
        <w:rPr>
          <w:color w:val="000000"/>
          <w:sz w:val="28"/>
          <w:szCs w:val="28"/>
        </w:rPr>
        <w:t xml:space="preserve"> – 25-30 страниц печатного текста, без учета приложений.</w:t>
      </w:r>
    </w:p>
    <w:p w:rsidR="00EC63D8" w:rsidRDefault="00EC63D8" w:rsidP="00C24E9E">
      <w:pPr>
        <w:pStyle w:val="11"/>
        <w:ind w:firstLine="720"/>
        <w:jc w:val="both"/>
        <w:rPr>
          <w:sz w:val="24"/>
        </w:rPr>
      </w:pPr>
      <w:r>
        <w:rPr>
          <w:color w:val="000000"/>
          <w:sz w:val="24"/>
        </w:rPr>
        <w:t xml:space="preserve"> </w:t>
      </w:r>
    </w:p>
    <w:p w:rsidR="00EC63D8" w:rsidRPr="00C24E9E" w:rsidRDefault="00EC63D8" w:rsidP="00C24E9E">
      <w:pPr>
        <w:pStyle w:val="11"/>
        <w:ind w:firstLine="720"/>
        <w:jc w:val="both"/>
        <w:rPr>
          <w:b/>
          <w:sz w:val="28"/>
          <w:szCs w:val="28"/>
        </w:rPr>
      </w:pPr>
      <w:r w:rsidRPr="00C24E9E">
        <w:rPr>
          <w:b/>
          <w:color w:val="000000"/>
          <w:sz w:val="28"/>
          <w:szCs w:val="28"/>
        </w:rPr>
        <w:t>1.3 Выбор темы, выполнение и защита курсовой работы</w:t>
      </w:r>
    </w:p>
    <w:p w:rsidR="00EC63D8" w:rsidRPr="00C24E9E" w:rsidRDefault="00EC63D8" w:rsidP="00C24E9E">
      <w:pPr>
        <w:pStyle w:val="11"/>
        <w:ind w:firstLine="720"/>
        <w:jc w:val="both"/>
        <w:rPr>
          <w:sz w:val="28"/>
          <w:szCs w:val="28"/>
        </w:rPr>
      </w:pPr>
    </w:p>
    <w:p w:rsidR="00EC63D8" w:rsidRPr="00C24E9E" w:rsidRDefault="00EC63D8" w:rsidP="00C24E9E">
      <w:pPr>
        <w:pStyle w:val="11"/>
        <w:tabs>
          <w:tab w:val="left" w:pos="3969"/>
        </w:tabs>
        <w:ind w:firstLine="720"/>
        <w:jc w:val="both"/>
        <w:rPr>
          <w:b/>
          <w:sz w:val="28"/>
          <w:szCs w:val="28"/>
        </w:rPr>
      </w:pPr>
      <w:r w:rsidRPr="00C24E9E">
        <w:rPr>
          <w:sz w:val="28"/>
          <w:szCs w:val="28"/>
        </w:rPr>
        <w:t>Курсовое проектирование включает следующие</w:t>
      </w:r>
      <w:r w:rsidRPr="00C24E9E">
        <w:rPr>
          <w:b/>
          <w:sz w:val="28"/>
          <w:szCs w:val="28"/>
        </w:rPr>
        <w:t xml:space="preserve"> этапы:</w:t>
      </w:r>
    </w:p>
    <w:p w:rsidR="00EC63D8" w:rsidRPr="00C24E9E" w:rsidRDefault="00EC63D8" w:rsidP="00C24E9E">
      <w:pPr>
        <w:pStyle w:val="11"/>
        <w:numPr>
          <w:ilvl w:val="0"/>
          <w:numId w:val="4"/>
        </w:numPr>
        <w:ind w:left="0" w:firstLine="720"/>
        <w:jc w:val="both"/>
        <w:rPr>
          <w:sz w:val="28"/>
          <w:szCs w:val="28"/>
        </w:rPr>
      </w:pPr>
      <w:r w:rsidRPr="00C24E9E">
        <w:rPr>
          <w:sz w:val="28"/>
          <w:szCs w:val="28"/>
        </w:rPr>
        <w:lastRenderedPageBreak/>
        <w:t>Выбор темы курсовой работы учащимся и ее согласование с руководителем.</w:t>
      </w:r>
    </w:p>
    <w:p w:rsidR="00EC63D8" w:rsidRPr="00C24E9E" w:rsidRDefault="00EC63D8" w:rsidP="00C24E9E">
      <w:pPr>
        <w:pStyle w:val="11"/>
        <w:numPr>
          <w:ilvl w:val="0"/>
          <w:numId w:val="4"/>
        </w:numPr>
        <w:ind w:left="0" w:firstLine="720"/>
        <w:jc w:val="both"/>
        <w:rPr>
          <w:sz w:val="28"/>
          <w:szCs w:val="28"/>
        </w:rPr>
      </w:pPr>
      <w:r w:rsidRPr="00C24E9E">
        <w:rPr>
          <w:sz w:val="28"/>
          <w:szCs w:val="28"/>
        </w:rPr>
        <w:t xml:space="preserve">Составление учащимся </w:t>
      </w:r>
      <w:r w:rsidRPr="006B312C">
        <w:rPr>
          <w:sz w:val="28"/>
          <w:szCs w:val="28"/>
        </w:rPr>
        <w:t>содержания (плана) курсовой работы и календарного графика ее выполнения, согласование с руководителем.</w:t>
      </w:r>
    </w:p>
    <w:p w:rsidR="00EC63D8" w:rsidRPr="00C24E9E" w:rsidRDefault="00EC63D8" w:rsidP="00C24E9E">
      <w:pPr>
        <w:pStyle w:val="11"/>
        <w:numPr>
          <w:ilvl w:val="0"/>
          <w:numId w:val="4"/>
        </w:numPr>
        <w:ind w:left="0" w:firstLine="720"/>
        <w:jc w:val="both"/>
        <w:rPr>
          <w:sz w:val="28"/>
          <w:szCs w:val="28"/>
        </w:rPr>
      </w:pPr>
      <w:r w:rsidRPr="00C24E9E">
        <w:rPr>
          <w:sz w:val="28"/>
          <w:szCs w:val="28"/>
        </w:rPr>
        <w:t xml:space="preserve">Сбор, систематизация и анализ фактического материала. Написание работы. Получение необходимых консультаций у руководителя и других преподавателей.  </w:t>
      </w:r>
    </w:p>
    <w:p w:rsidR="00EC63D8" w:rsidRPr="00C24E9E" w:rsidRDefault="00EC63D8" w:rsidP="00C24E9E">
      <w:pPr>
        <w:pStyle w:val="11"/>
        <w:numPr>
          <w:ilvl w:val="0"/>
          <w:numId w:val="4"/>
        </w:numPr>
        <w:ind w:left="0" w:firstLine="720"/>
        <w:jc w:val="both"/>
        <w:rPr>
          <w:sz w:val="28"/>
          <w:szCs w:val="28"/>
        </w:rPr>
      </w:pPr>
      <w:r w:rsidRPr="00C24E9E">
        <w:rPr>
          <w:sz w:val="28"/>
          <w:szCs w:val="28"/>
        </w:rPr>
        <w:t>Сдача работы на проверку. Выполнение доработок по результатам замечаний руководителя. Подготовка к защите.</w:t>
      </w:r>
    </w:p>
    <w:p w:rsidR="00EC63D8" w:rsidRPr="00975389" w:rsidRDefault="00EC63D8" w:rsidP="00975389">
      <w:pPr>
        <w:pStyle w:val="11"/>
        <w:numPr>
          <w:ilvl w:val="0"/>
          <w:numId w:val="4"/>
        </w:numPr>
        <w:ind w:left="0" w:firstLine="720"/>
        <w:jc w:val="both"/>
        <w:rPr>
          <w:sz w:val="28"/>
          <w:szCs w:val="28"/>
        </w:rPr>
      </w:pPr>
      <w:r w:rsidRPr="00C24E9E">
        <w:rPr>
          <w:sz w:val="28"/>
          <w:szCs w:val="28"/>
        </w:rPr>
        <w:t xml:space="preserve">Защита работы и выставление отметки руководителем.    </w:t>
      </w:r>
    </w:p>
    <w:p w:rsidR="00EC63D8" w:rsidRPr="006B312C" w:rsidRDefault="00EC63D8" w:rsidP="006B312C">
      <w:pPr>
        <w:pStyle w:val="a3"/>
        <w:spacing w:line="240" w:lineRule="atLeast"/>
        <w:ind w:firstLine="709"/>
        <w:rPr>
          <w:sz w:val="28"/>
        </w:rPr>
      </w:pPr>
      <w:r w:rsidRPr="00C24E9E">
        <w:rPr>
          <w:b/>
          <w:color w:val="000000"/>
          <w:sz w:val="28"/>
          <w:szCs w:val="28"/>
        </w:rPr>
        <w:t>Выбор темы</w:t>
      </w:r>
      <w:r w:rsidRPr="00C24E9E">
        <w:rPr>
          <w:color w:val="000000"/>
          <w:sz w:val="28"/>
          <w:szCs w:val="28"/>
        </w:rPr>
        <w:t>. Примерный перечень тем курсовых работ, разработ</w:t>
      </w:r>
      <w:r w:rsidR="006B312C">
        <w:rPr>
          <w:color w:val="000000"/>
          <w:sz w:val="28"/>
          <w:szCs w:val="28"/>
        </w:rPr>
        <w:t>анный преподавателями цикловой</w:t>
      </w:r>
      <w:r w:rsidRPr="00C24E9E">
        <w:rPr>
          <w:color w:val="000000"/>
          <w:sz w:val="28"/>
          <w:szCs w:val="28"/>
        </w:rPr>
        <w:t xml:space="preserve"> комиссии </w:t>
      </w:r>
      <w:r w:rsidR="006B312C">
        <w:rPr>
          <w:color w:val="000000"/>
          <w:sz w:val="28"/>
          <w:szCs w:val="28"/>
        </w:rPr>
        <w:t xml:space="preserve">по специальностям </w:t>
      </w:r>
      <w:r w:rsidR="006B312C" w:rsidRPr="004E3F55">
        <w:rPr>
          <w:sz w:val="28"/>
        </w:rPr>
        <w:t>«Маркетинговая деятельность», «Планово-экономическая и аналитическая деятельность»</w:t>
      </w:r>
      <w:r w:rsidR="006B312C">
        <w:rPr>
          <w:sz w:val="28"/>
        </w:rPr>
        <w:t xml:space="preserve"> </w:t>
      </w:r>
      <w:r w:rsidRPr="00C24E9E">
        <w:rPr>
          <w:color w:val="000000"/>
          <w:sz w:val="28"/>
          <w:szCs w:val="28"/>
        </w:rPr>
        <w:t>представлен в приложении 1.</w:t>
      </w:r>
    </w:p>
    <w:p w:rsidR="00EC63D8" w:rsidRPr="00C24E9E" w:rsidRDefault="00EC63D8" w:rsidP="00C24E9E">
      <w:pPr>
        <w:pStyle w:val="11"/>
        <w:ind w:firstLine="720"/>
        <w:jc w:val="both"/>
        <w:rPr>
          <w:color w:val="000000"/>
          <w:sz w:val="28"/>
          <w:szCs w:val="28"/>
        </w:rPr>
      </w:pPr>
      <w:r w:rsidRPr="00C24E9E">
        <w:rPr>
          <w:i/>
          <w:color w:val="000000"/>
          <w:sz w:val="28"/>
          <w:szCs w:val="28"/>
        </w:rPr>
        <w:t>Учащийся самостоятельно выбирает тему курсовой работы и согласовывает ее со своим руководителем.</w:t>
      </w:r>
      <w:r w:rsidRPr="00C24E9E">
        <w:rPr>
          <w:color w:val="000000"/>
          <w:sz w:val="28"/>
          <w:szCs w:val="28"/>
        </w:rPr>
        <w:t xml:space="preserve"> При выборе темы нужно учитывать возможность подбора теоретического и практического материала, на основе которого будет выполняться работа. По согласованию с руководителем и председателем предметной комиссии учащийся может выполнить работу по теме, не входящей в Примерный перечень, а также изменить название темы.</w:t>
      </w:r>
    </w:p>
    <w:p w:rsidR="00EC63D8" w:rsidRPr="00C24E9E" w:rsidRDefault="00EC63D8" w:rsidP="00C24E9E">
      <w:pPr>
        <w:pStyle w:val="11"/>
        <w:ind w:firstLine="720"/>
        <w:jc w:val="both"/>
        <w:rPr>
          <w:color w:val="000000"/>
          <w:sz w:val="28"/>
          <w:szCs w:val="28"/>
        </w:rPr>
      </w:pPr>
      <w:r w:rsidRPr="00C24E9E">
        <w:rPr>
          <w:color w:val="000000"/>
          <w:sz w:val="28"/>
          <w:szCs w:val="28"/>
        </w:rPr>
        <w:t>Не разрешается выполнять курсовую работу на одинаковую тему на базе одного и того же предприятия учащимся одной группы. С разрешения председателя предметной комиссии допускается повторение тем для учащихся разных групп.</w:t>
      </w:r>
    </w:p>
    <w:p w:rsidR="00D10F7D" w:rsidRPr="00C24E9E" w:rsidRDefault="00073635" w:rsidP="00C24E9E">
      <w:pPr>
        <w:pStyle w:val="11"/>
        <w:ind w:firstLine="720"/>
        <w:jc w:val="both"/>
        <w:rPr>
          <w:color w:val="000000"/>
          <w:sz w:val="28"/>
          <w:szCs w:val="28"/>
        </w:rPr>
      </w:pPr>
      <w:r w:rsidRPr="00C24E9E">
        <w:rPr>
          <w:b/>
          <w:color w:val="000000"/>
          <w:sz w:val="28"/>
          <w:szCs w:val="28"/>
        </w:rPr>
        <w:t>Работа учащихся осуществляется по графику,</w:t>
      </w:r>
      <w:r w:rsidRPr="00C24E9E">
        <w:rPr>
          <w:color w:val="000000"/>
          <w:sz w:val="28"/>
          <w:szCs w:val="28"/>
        </w:rPr>
        <w:t xml:space="preserve"> составленному преподавателем-руководителем курсовой работы</w:t>
      </w:r>
      <w:r w:rsidR="00D10F7D" w:rsidRPr="00C24E9E">
        <w:rPr>
          <w:color w:val="000000"/>
          <w:sz w:val="28"/>
          <w:szCs w:val="28"/>
        </w:rPr>
        <w:t xml:space="preserve">. В графике указываются сроки выполнения отдельных разделов курсовой работы. Выполнение отдельных разделов курсовой работы проверяется преподавателем-руководителем на учебных занятиях по курсовому проектированию, о чём делается запись в журнале учебных занятий. </w:t>
      </w:r>
    </w:p>
    <w:p w:rsidR="00EC63D8" w:rsidRPr="00C24E9E" w:rsidRDefault="00EC63D8" w:rsidP="00C24E9E">
      <w:pPr>
        <w:pStyle w:val="11"/>
        <w:ind w:firstLine="720"/>
        <w:jc w:val="both"/>
        <w:rPr>
          <w:color w:val="000000"/>
          <w:sz w:val="28"/>
          <w:szCs w:val="28"/>
        </w:rPr>
      </w:pPr>
      <w:r w:rsidRPr="00C24E9E">
        <w:rPr>
          <w:color w:val="000000"/>
          <w:sz w:val="28"/>
          <w:szCs w:val="28"/>
        </w:rPr>
        <w:t xml:space="preserve">Пример составления календарного графика: Сбор основной информации – до 5 марта; Введение и 1 глава – до 15 марта; 2 глава – до 31 марта; 3 глава и Заключение – до 15 апреля. </w:t>
      </w:r>
    </w:p>
    <w:p w:rsidR="00D10F7D" w:rsidRPr="00C24E9E" w:rsidRDefault="00D10F7D" w:rsidP="00C24E9E">
      <w:pPr>
        <w:pStyle w:val="11"/>
        <w:ind w:firstLine="720"/>
        <w:jc w:val="both"/>
        <w:rPr>
          <w:color w:val="000000"/>
          <w:sz w:val="28"/>
          <w:szCs w:val="28"/>
        </w:rPr>
      </w:pPr>
      <w:r w:rsidRPr="00C24E9E">
        <w:rPr>
          <w:b/>
          <w:color w:val="000000"/>
          <w:sz w:val="28"/>
          <w:szCs w:val="28"/>
        </w:rPr>
        <w:t>План курсовой работы включает</w:t>
      </w:r>
      <w:r w:rsidRPr="00C24E9E">
        <w:rPr>
          <w:color w:val="000000"/>
          <w:sz w:val="28"/>
          <w:szCs w:val="28"/>
        </w:rPr>
        <w:t xml:space="preserve"> введение, разделы и подразделы, заключение, список источников, приложения. Он должен соответствовать требованиям к структуре работы (смотрите подраздел 1.2). </w:t>
      </w:r>
    </w:p>
    <w:p w:rsidR="00797ABF" w:rsidRPr="00C24E9E" w:rsidRDefault="00797ABF" w:rsidP="00C24E9E">
      <w:pPr>
        <w:pStyle w:val="11"/>
        <w:ind w:firstLine="720"/>
        <w:jc w:val="both"/>
        <w:rPr>
          <w:color w:val="000000"/>
          <w:sz w:val="28"/>
          <w:szCs w:val="28"/>
        </w:rPr>
      </w:pPr>
      <w:r w:rsidRPr="00C24E9E">
        <w:rPr>
          <w:color w:val="000000"/>
          <w:sz w:val="28"/>
          <w:szCs w:val="28"/>
        </w:rPr>
        <w:t>Курсовая работа относится к текстовым документам</w:t>
      </w:r>
      <w:r w:rsidR="00ED378C" w:rsidRPr="00C24E9E">
        <w:rPr>
          <w:color w:val="000000"/>
          <w:sz w:val="28"/>
          <w:szCs w:val="28"/>
        </w:rPr>
        <w:t xml:space="preserve">, содержащим сплошной текст, графики, таблицы, схемы, диаграммы и т.д </w:t>
      </w:r>
    </w:p>
    <w:p w:rsidR="00EC63D8" w:rsidRPr="00C24E9E" w:rsidRDefault="00EC63D8" w:rsidP="00C24E9E">
      <w:pPr>
        <w:pStyle w:val="11"/>
        <w:ind w:firstLine="720"/>
        <w:jc w:val="both"/>
        <w:rPr>
          <w:i/>
          <w:color w:val="000000"/>
          <w:sz w:val="28"/>
          <w:szCs w:val="28"/>
        </w:rPr>
      </w:pPr>
      <w:r w:rsidRPr="00C24E9E">
        <w:rPr>
          <w:b/>
          <w:color w:val="000000"/>
          <w:sz w:val="28"/>
          <w:szCs w:val="28"/>
        </w:rPr>
        <w:t xml:space="preserve">Сбор и систематизацию материала </w:t>
      </w:r>
      <w:r w:rsidRPr="00C24E9E">
        <w:rPr>
          <w:i/>
          <w:color w:val="000000"/>
          <w:sz w:val="28"/>
          <w:szCs w:val="28"/>
        </w:rPr>
        <w:t>учащийся проводит самостоятельно, используя рекомендации руководителя.</w:t>
      </w:r>
      <w:r w:rsidRPr="00C24E9E">
        <w:rPr>
          <w:b/>
          <w:i/>
          <w:color w:val="000000"/>
          <w:sz w:val="28"/>
          <w:szCs w:val="28"/>
        </w:rPr>
        <w:t xml:space="preserve"> </w:t>
      </w:r>
      <w:r w:rsidRPr="00C24E9E">
        <w:rPr>
          <w:i/>
          <w:color w:val="000000"/>
          <w:sz w:val="28"/>
          <w:szCs w:val="28"/>
        </w:rPr>
        <w:t>До поиска вместе с ним необходимо определить, какой материал и за какой период времени следует использовать. Сбор информации – трудный и монотонный процесс, не стоит пасовать перед возникающими проблемами.</w:t>
      </w:r>
    </w:p>
    <w:p w:rsidR="00EC63D8" w:rsidRPr="00C24E9E" w:rsidRDefault="00EC63D8" w:rsidP="00C24E9E">
      <w:pPr>
        <w:pStyle w:val="11"/>
        <w:ind w:firstLine="720"/>
        <w:jc w:val="both"/>
        <w:rPr>
          <w:b/>
          <w:color w:val="000000"/>
          <w:sz w:val="28"/>
          <w:szCs w:val="28"/>
        </w:rPr>
      </w:pPr>
      <w:r w:rsidRPr="00C24E9E">
        <w:rPr>
          <w:b/>
          <w:color w:val="000000"/>
          <w:sz w:val="28"/>
          <w:szCs w:val="28"/>
        </w:rPr>
        <w:t>В работе рекомендуется использовать следующие источники:</w:t>
      </w:r>
    </w:p>
    <w:p w:rsidR="00EC63D8" w:rsidRPr="00C24E9E" w:rsidRDefault="00EC63D8" w:rsidP="00C24E9E">
      <w:pPr>
        <w:pStyle w:val="11"/>
        <w:numPr>
          <w:ilvl w:val="0"/>
          <w:numId w:val="3"/>
        </w:numPr>
        <w:ind w:left="0" w:firstLine="720"/>
        <w:jc w:val="both"/>
        <w:rPr>
          <w:color w:val="000000"/>
          <w:sz w:val="28"/>
          <w:szCs w:val="28"/>
        </w:rPr>
      </w:pPr>
      <w:r w:rsidRPr="00C24E9E">
        <w:rPr>
          <w:color w:val="000000"/>
          <w:sz w:val="28"/>
          <w:szCs w:val="28"/>
        </w:rPr>
        <w:lastRenderedPageBreak/>
        <w:t>нормативные правовые акты Республики Беларусь (Законы; Декреты и Указы Президента; постановления Совета министров; нормативные акты министерств, решения местных органов власти и др.);</w:t>
      </w:r>
    </w:p>
    <w:p w:rsidR="00EC63D8" w:rsidRPr="00C24E9E" w:rsidRDefault="00EC63D8" w:rsidP="00C24E9E">
      <w:pPr>
        <w:pStyle w:val="11"/>
        <w:numPr>
          <w:ilvl w:val="0"/>
          <w:numId w:val="3"/>
        </w:numPr>
        <w:ind w:left="0" w:firstLine="720"/>
        <w:jc w:val="both"/>
        <w:rPr>
          <w:color w:val="000000"/>
          <w:sz w:val="28"/>
          <w:szCs w:val="28"/>
        </w:rPr>
      </w:pPr>
      <w:r w:rsidRPr="00C24E9E">
        <w:rPr>
          <w:color w:val="000000"/>
          <w:sz w:val="28"/>
          <w:szCs w:val="28"/>
        </w:rPr>
        <w:t>учебники и учебные пособия по «Экономике предприятия (организации, фирмы)» в промышленности, сельском хозяйства, торговле и др. отраслях, «Организации и планированию производства» в отр</w:t>
      </w:r>
      <w:r w:rsidR="00976BF5">
        <w:rPr>
          <w:color w:val="000000"/>
          <w:sz w:val="28"/>
          <w:szCs w:val="28"/>
        </w:rPr>
        <w:t xml:space="preserve">аслях; «Финансам предприятий», </w:t>
      </w:r>
      <w:r w:rsidRPr="00C24E9E">
        <w:rPr>
          <w:color w:val="000000"/>
          <w:sz w:val="28"/>
          <w:szCs w:val="28"/>
        </w:rPr>
        <w:t>«Бухгалтерскому учету», «Анализу хозяйственной деятельности» и др. смежным дисциплинам;</w:t>
      </w:r>
    </w:p>
    <w:p w:rsidR="00EC63D8" w:rsidRPr="00C24E9E" w:rsidRDefault="00EC63D8" w:rsidP="00C24E9E">
      <w:pPr>
        <w:pStyle w:val="11"/>
        <w:numPr>
          <w:ilvl w:val="0"/>
          <w:numId w:val="3"/>
        </w:numPr>
        <w:ind w:left="0" w:firstLine="720"/>
        <w:jc w:val="both"/>
        <w:rPr>
          <w:color w:val="000000"/>
          <w:sz w:val="28"/>
          <w:szCs w:val="28"/>
        </w:rPr>
      </w:pPr>
      <w:r w:rsidRPr="00C24E9E">
        <w:rPr>
          <w:color w:val="000000"/>
          <w:sz w:val="28"/>
          <w:szCs w:val="28"/>
        </w:rPr>
        <w:t xml:space="preserve">другие учебники и монографии по выбранной теме; </w:t>
      </w:r>
    </w:p>
    <w:p w:rsidR="00EC63D8" w:rsidRPr="00C24E9E" w:rsidRDefault="00EC63D8" w:rsidP="00C24E9E">
      <w:pPr>
        <w:pStyle w:val="11"/>
        <w:numPr>
          <w:ilvl w:val="0"/>
          <w:numId w:val="3"/>
        </w:numPr>
        <w:ind w:left="0" w:firstLine="720"/>
        <w:jc w:val="both"/>
        <w:rPr>
          <w:color w:val="000000"/>
          <w:sz w:val="28"/>
          <w:szCs w:val="28"/>
        </w:rPr>
      </w:pPr>
      <w:r w:rsidRPr="00C24E9E">
        <w:rPr>
          <w:color w:val="000000"/>
          <w:sz w:val="28"/>
          <w:szCs w:val="28"/>
        </w:rPr>
        <w:t>материалы и проблемные статьи в периодических изданиях (газетах, журналах и др.);</w:t>
      </w:r>
    </w:p>
    <w:p w:rsidR="00EC63D8" w:rsidRPr="00C24E9E" w:rsidRDefault="00EC63D8" w:rsidP="00C24E9E">
      <w:pPr>
        <w:pStyle w:val="11"/>
        <w:numPr>
          <w:ilvl w:val="0"/>
          <w:numId w:val="3"/>
        </w:numPr>
        <w:ind w:left="0" w:firstLine="720"/>
        <w:jc w:val="both"/>
        <w:rPr>
          <w:color w:val="000000"/>
          <w:sz w:val="28"/>
          <w:szCs w:val="28"/>
        </w:rPr>
      </w:pPr>
      <w:r w:rsidRPr="00C24E9E">
        <w:rPr>
          <w:color w:val="000000"/>
          <w:sz w:val="28"/>
          <w:szCs w:val="28"/>
        </w:rPr>
        <w:t xml:space="preserve">справочную литературу (словари, статистические сборники, справочники и др.);  </w:t>
      </w:r>
    </w:p>
    <w:p w:rsidR="00EC63D8" w:rsidRPr="00C24E9E" w:rsidRDefault="00EC63D8" w:rsidP="00C24E9E">
      <w:pPr>
        <w:pStyle w:val="11"/>
        <w:numPr>
          <w:ilvl w:val="0"/>
          <w:numId w:val="3"/>
        </w:numPr>
        <w:ind w:left="0" w:firstLine="720"/>
        <w:jc w:val="both"/>
        <w:rPr>
          <w:color w:val="000000"/>
          <w:sz w:val="28"/>
          <w:szCs w:val="28"/>
        </w:rPr>
      </w:pPr>
      <w:r w:rsidRPr="00C24E9E">
        <w:rPr>
          <w:color w:val="000000"/>
          <w:sz w:val="28"/>
          <w:szCs w:val="28"/>
        </w:rPr>
        <w:t>практический материал по теме, который могут предоставить работники бухгалтерий, планово-экономических и других подразделений предприятия, государственных органов (бухгалтерский баланс и другие формы отчетности, калькуляции, хронометражные карты, бизнес-планы, договоры и др.).</w:t>
      </w:r>
    </w:p>
    <w:p w:rsidR="00EC63D8" w:rsidRPr="00C24E9E" w:rsidRDefault="00EC63D8" w:rsidP="00C24E9E">
      <w:pPr>
        <w:pStyle w:val="11"/>
        <w:ind w:firstLine="720"/>
        <w:jc w:val="both"/>
        <w:rPr>
          <w:color w:val="000000"/>
          <w:sz w:val="28"/>
          <w:szCs w:val="28"/>
        </w:rPr>
      </w:pPr>
      <w:r w:rsidRPr="00C24E9E">
        <w:rPr>
          <w:color w:val="000000"/>
          <w:sz w:val="28"/>
          <w:szCs w:val="28"/>
        </w:rPr>
        <w:t xml:space="preserve">Нормативные правовые акты обычно публикуются в периодических изданиях (Национальный реестр правовых актов Республики Беларусь, газета «Рэспубліка» и др.)  Нормативный акт может быть изменен, дополнен, отменен. Поэтому удобно пользоваться электронными базами данных правовой информации, где учтены все изменения: база «Эталон» Национального центра правовой информации – есть в компьютерной сети колледжа, «КонсультантПлюс» и др. База «Эталон» помещена также на </w:t>
      </w:r>
      <w:hyperlink r:id="rId9" w:history="1">
        <w:r w:rsidRPr="00C24E9E">
          <w:rPr>
            <w:rStyle w:val="aa"/>
            <w:i/>
            <w:color w:val="auto"/>
            <w:sz w:val="28"/>
            <w:szCs w:val="28"/>
            <w:u w:val="none"/>
          </w:rPr>
          <w:t>www.</w:t>
        </w:r>
        <w:bookmarkStart w:id="1" w:name="_Hlt91998846"/>
        <w:r w:rsidRPr="00C24E9E">
          <w:rPr>
            <w:rStyle w:val="aa"/>
            <w:i/>
            <w:color w:val="auto"/>
            <w:sz w:val="28"/>
            <w:szCs w:val="28"/>
            <w:u w:val="none"/>
          </w:rPr>
          <w:t>p</w:t>
        </w:r>
        <w:bookmarkEnd w:id="1"/>
        <w:r w:rsidRPr="00C24E9E">
          <w:rPr>
            <w:rStyle w:val="aa"/>
            <w:i/>
            <w:color w:val="auto"/>
            <w:sz w:val="28"/>
            <w:szCs w:val="28"/>
            <w:u w:val="none"/>
          </w:rPr>
          <w:t>ravo.by</w:t>
        </w:r>
      </w:hyperlink>
      <w:r w:rsidRPr="00C24E9E">
        <w:rPr>
          <w:i/>
          <w:sz w:val="28"/>
          <w:szCs w:val="28"/>
        </w:rPr>
        <w:t xml:space="preserve"> .</w:t>
      </w:r>
    </w:p>
    <w:p w:rsidR="00EC63D8" w:rsidRPr="00C24E9E" w:rsidRDefault="00EC63D8" w:rsidP="00C24E9E">
      <w:pPr>
        <w:pStyle w:val="11"/>
        <w:ind w:firstLine="720"/>
        <w:jc w:val="both"/>
        <w:rPr>
          <w:color w:val="000000"/>
          <w:sz w:val="28"/>
          <w:szCs w:val="28"/>
        </w:rPr>
      </w:pPr>
      <w:r w:rsidRPr="00C24E9E">
        <w:rPr>
          <w:color w:val="000000"/>
          <w:sz w:val="28"/>
          <w:szCs w:val="28"/>
        </w:rPr>
        <w:t>В Беларуси издаются статистические сборники: универсальные («Республика Беларусь в цифрах», «Статистический ежегодник Республики Беларусь», др.) и специальные (по промышленности, инвестициям, внешнеэкономической деятельности и др.).</w:t>
      </w:r>
    </w:p>
    <w:p w:rsidR="00EC63D8" w:rsidRPr="00C24E9E" w:rsidRDefault="00EC63D8" w:rsidP="00C24E9E">
      <w:pPr>
        <w:pStyle w:val="11"/>
        <w:tabs>
          <w:tab w:val="left" w:pos="6237"/>
        </w:tabs>
        <w:ind w:firstLine="720"/>
        <w:jc w:val="both"/>
        <w:rPr>
          <w:color w:val="000000"/>
          <w:sz w:val="28"/>
          <w:szCs w:val="28"/>
        </w:rPr>
      </w:pPr>
      <w:r w:rsidRPr="00C24E9E">
        <w:rPr>
          <w:i/>
          <w:color w:val="000000"/>
          <w:sz w:val="28"/>
          <w:szCs w:val="28"/>
        </w:rPr>
        <w:t>Поиск литературы</w:t>
      </w:r>
      <w:r w:rsidR="009A5300" w:rsidRPr="00C24E9E">
        <w:rPr>
          <w:i/>
          <w:color w:val="000000"/>
          <w:sz w:val="28"/>
          <w:szCs w:val="28"/>
        </w:rPr>
        <w:t xml:space="preserve"> нужно осуществлять в библиотеках филиала</w:t>
      </w:r>
      <w:r w:rsidRPr="00C24E9E">
        <w:rPr>
          <w:i/>
          <w:color w:val="000000"/>
          <w:sz w:val="28"/>
          <w:szCs w:val="28"/>
        </w:rPr>
        <w:t xml:space="preserve">, </w:t>
      </w:r>
      <w:r w:rsidR="009A5300" w:rsidRPr="00C24E9E">
        <w:rPr>
          <w:i/>
          <w:color w:val="000000"/>
          <w:sz w:val="28"/>
          <w:szCs w:val="28"/>
        </w:rPr>
        <w:t xml:space="preserve">УО «БГЭУ», </w:t>
      </w:r>
      <w:r w:rsidR="004C49C2" w:rsidRPr="00C24E9E">
        <w:rPr>
          <w:i/>
          <w:color w:val="000000"/>
          <w:sz w:val="28"/>
          <w:szCs w:val="28"/>
        </w:rPr>
        <w:t xml:space="preserve">крупных библиотеках </w:t>
      </w:r>
      <w:r w:rsidRPr="00C24E9E">
        <w:rPr>
          <w:i/>
          <w:color w:val="000000"/>
          <w:sz w:val="28"/>
          <w:szCs w:val="28"/>
        </w:rPr>
        <w:t>г. Минска</w:t>
      </w:r>
      <w:r w:rsidRPr="00C24E9E">
        <w:rPr>
          <w:color w:val="000000"/>
          <w:sz w:val="28"/>
          <w:szCs w:val="28"/>
        </w:rPr>
        <w:t xml:space="preserve">, библиотеках по месту жительства. </w:t>
      </w:r>
    </w:p>
    <w:p w:rsidR="006B312C" w:rsidRDefault="00EC63D8" w:rsidP="006B312C">
      <w:pPr>
        <w:pStyle w:val="11"/>
        <w:tabs>
          <w:tab w:val="left" w:pos="6237"/>
        </w:tabs>
        <w:ind w:firstLine="720"/>
        <w:jc w:val="both"/>
        <w:rPr>
          <w:color w:val="000000"/>
          <w:sz w:val="28"/>
          <w:szCs w:val="28"/>
        </w:rPr>
      </w:pPr>
      <w:r w:rsidRPr="00C24E9E">
        <w:rPr>
          <w:color w:val="000000"/>
          <w:sz w:val="28"/>
          <w:szCs w:val="28"/>
        </w:rPr>
        <w:t xml:space="preserve">В крупной библиотеке литературу нужно искать самостоятельно в </w:t>
      </w:r>
      <w:r w:rsidRPr="00C24E9E">
        <w:rPr>
          <w:i/>
          <w:color w:val="000000"/>
          <w:sz w:val="28"/>
          <w:szCs w:val="28"/>
        </w:rPr>
        <w:t>генеральном каталоге</w:t>
      </w:r>
      <w:r w:rsidRPr="00C24E9E">
        <w:rPr>
          <w:color w:val="000000"/>
          <w:sz w:val="28"/>
          <w:szCs w:val="28"/>
        </w:rPr>
        <w:t xml:space="preserve">, включающем алфавитную и систематическую часть. Если известен автор и название книги или название книги, написанной под редакцией авторов, то ее можно найти в </w:t>
      </w:r>
      <w:r w:rsidRPr="00C24E9E">
        <w:rPr>
          <w:i/>
          <w:color w:val="000000"/>
          <w:sz w:val="28"/>
          <w:szCs w:val="28"/>
        </w:rPr>
        <w:t>алфавитном каталоге</w:t>
      </w:r>
      <w:r w:rsidRPr="00C24E9E">
        <w:rPr>
          <w:color w:val="000000"/>
          <w:sz w:val="28"/>
          <w:szCs w:val="28"/>
        </w:rPr>
        <w:t xml:space="preserve">, где книги расположены по алфавиту. В </w:t>
      </w:r>
      <w:r w:rsidRPr="00C24E9E">
        <w:rPr>
          <w:i/>
          <w:color w:val="000000"/>
          <w:sz w:val="28"/>
          <w:szCs w:val="28"/>
        </w:rPr>
        <w:t>систематическом каталоге</w:t>
      </w:r>
      <w:r w:rsidRPr="00C24E9E">
        <w:rPr>
          <w:color w:val="000000"/>
          <w:sz w:val="28"/>
          <w:szCs w:val="28"/>
        </w:rPr>
        <w:t xml:space="preserve"> книги сгруппированы по тематическим разделам с 1 до 99 (Языки, Философия, История и т.д.). Например, литература по экономике расположена в разделе 65 и подразделах 65.1…65.9, по праву – в разделе 67. Номер нужного подраздела можно найти в </w:t>
      </w:r>
      <w:r w:rsidRPr="00C24E9E">
        <w:rPr>
          <w:i/>
          <w:color w:val="000000"/>
          <w:sz w:val="28"/>
          <w:szCs w:val="28"/>
        </w:rPr>
        <w:t>алфавитном указателе к систематическому каталогу</w:t>
      </w:r>
      <w:r w:rsidRPr="00C24E9E">
        <w:rPr>
          <w:color w:val="000000"/>
          <w:sz w:val="28"/>
          <w:szCs w:val="28"/>
        </w:rPr>
        <w:t xml:space="preserve">. Внутри подразделов книги расположены в алфавитном порядке. </w:t>
      </w:r>
    </w:p>
    <w:p w:rsidR="00EC63D8" w:rsidRPr="00C24E9E" w:rsidRDefault="002E3B3F" w:rsidP="006B312C">
      <w:pPr>
        <w:pStyle w:val="11"/>
        <w:tabs>
          <w:tab w:val="left" w:pos="6237"/>
        </w:tabs>
        <w:ind w:firstLine="720"/>
        <w:jc w:val="both"/>
        <w:rPr>
          <w:color w:val="000000"/>
          <w:sz w:val="28"/>
          <w:szCs w:val="28"/>
        </w:rPr>
      </w:pPr>
      <w:r w:rsidRPr="00C24E9E">
        <w:rPr>
          <w:color w:val="000000"/>
          <w:sz w:val="28"/>
          <w:szCs w:val="28"/>
        </w:rPr>
        <w:t>В библиотеках каталоги могут быть</w:t>
      </w:r>
      <w:r w:rsidR="00EC63D8" w:rsidRPr="00C24E9E">
        <w:rPr>
          <w:color w:val="000000"/>
          <w:sz w:val="28"/>
          <w:szCs w:val="28"/>
        </w:rPr>
        <w:t xml:space="preserve"> на бумажных карточках </w:t>
      </w:r>
      <w:r w:rsidR="006B312C">
        <w:rPr>
          <w:color w:val="000000"/>
          <w:sz w:val="28"/>
          <w:szCs w:val="28"/>
        </w:rPr>
        <w:t>или</w:t>
      </w:r>
      <w:r w:rsidR="00EC63D8" w:rsidRPr="00C24E9E">
        <w:rPr>
          <w:color w:val="000000"/>
          <w:sz w:val="28"/>
          <w:szCs w:val="28"/>
        </w:rPr>
        <w:t xml:space="preserve"> ведутся электронные каталоги. </w:t>
      </w:r>
    </w:p>
    <w:p w:rsidR="00EC63D8" w:rsidRPr="00C24E9E" w:rsidRDefault="00EC63D8" w:rsidP="00C24E9E">
      <w:pPr>
        <w:pStyle w:val="11"/>
        <w:tabs>
          <w:tab w:val="left" w:pos="6237"/>
        </w:tabs>
        <w:ind w:firstLine="720"/>
        <w:jc w:val="both"/>
        <w:rPr>
          <w:color w:val="000000"/>
          <w:sz w:val="28"/>
          <w:szCs w:val="28"/>
        </w:rPr>
      </w:pPr>
      <w:r w:rsidRPr="00C24E9E">
        <w:rPr>
          <w:color w:val="000000"/>
          <w:sz w:val="28"/>
          <w:szCs w:val="28"/>
        </w:rPr>
        <w:t xml:space="preserve">В библиотеках также есть: </w:t>
      </w:r>
      <w:r w:rsidRPr="00C24E9E">
        <w:rPr>
          <w:i/>
          <w:color w:val="000000"/>
          <w:sz w:val="28"/>
          <w:szCs w:val="28"/>
        </w:rPr>
        <w:t>алфавитный каталог периодических изданий</w:t>
      </w:r>
      <w:r w:rsidR="006B312C">
        <w:rPr>
          <w:color w:val="000000"/>
          <w:sz w:val="28"/>
          <w:szCs w:val="28"/>
        </w:rPr>
        <w:t xml:space="preserve">, где указано какие </w:t>
      </w:r>
      <w:r w:rsidRPr="00C24E9E">
        <w:rPr>
          <w:color w:val="000000"/>
          <w:sz w:val="28"/>
          <w:szCs w:val="28"/>
        </w:rPr>
        <w:t xml:space="preserve">номера изданий есть в библиотеке; </w:t>
      </w:r>
      <w:r w:rsidRPr="00C24E9E">
        <w:rPr>
          <w:i/>
          <w:color w:val="000000"/>
          <w:sz w:val="28"/>
          <w:szCs w:val="28"/>
        </w:rPr>
        <w:t xml:space="preserve">систематический каталог </w:t>
      </w:r>
      <w:r w:rsidRPr="00C24E9E">
        <w:rPr>
          <w:i/>
          <w:color w:val="000000"/>
          <w:sz w:val="28"/>
          <w:szCs w:val="28"/>
        </w:rPr>
        <w:lastRenderedPageBreak/>
        <w:t>статей периодических изданий</w:t>
      </w:r>
      <w:r w:rsidRPr="00C24E9E">
        <w:rPr>
          <w:color w:val="000000"/>
          <w:sz w:val="28"/>
          <w:szCs w:val="28"/>
        </w:rPr>
        <w:t xml:space="preserve">, где статьи подобраны по разделам. Кроме того, периодические издания раз в год или полгода размещают полный перечень опубликованных статей. Например, в «Экономической газете» такой перечень публикуется 1 раз в полугодие в приложении «Информбанк».  </w:t>
      </w:r>
    </w:p>
    <w:p w:rsidR="00EC63D8" w:rsidRPr="00C24E9E" w:rsidRDefault="00EC63D8" w:rsidP="00C24E9E">
      <w:pPr>
        <w:pStyle w:val="11"/>
        <w:tabs>
          <w:tab w:val="left" w:pos="6237"/>
        </w:tabs>
        <w:ind w:firstLine="720"/>
        <w:jc w:val="both"/>
        <w:rPr>
          <w:color w:val="000000"/>
          <w:sz w:val="28"/>
          <w:szCs w:val="28"/>
        </w:rPr>
      </w:pPr>
      <w:r w:rsidRPr="00C24E9E">
        <w:rPr>
          <w:color w:val="000000"/>
          <w:sz w:val="28"/>
          <w:szCs w:val="28"/>
        </w:rPr>
        <w:t>Для заказа книги нужно выписать: номер подраздела и авторский знак (указаны в левом верхнем углу карточки, например</w:t>
      </w:r>
      <w:r w:rsidR="003032A8">
        <w:rPr>
          <w:color w:val="000000"/>
          <w:sz w:val="28"/>
          <w:szCs w:val="28"/>
        </w:rPr>
        <w:t>,</w:t>
      </w:r>
      <w:r w:rsidRPr="00C24E9E">
        <w:rPr>
          <w:color w:val="000000"/>
          <w:sz w:val="28"/>
          <w:szCs w:val="28"/>
        </w:rPr>
        <w:t xml:space="preserve"> 65.053 / А54); автора, название, место и год издания. Необходимо пометить, в каком зале библиотеки находится книга (обозначается с помощью специальных знаков на лицевой или оборотной стороне карточки, их смысл можно выяснить у библиографа). Для периодического издания необходимо указать его наименование, год издания, номера. Столкнувшись с трудностями, надо всегда обращаться к сотрудникам библиотеки.    </w:t>
      </w:r>
    </w:p>
    <w:p w:rsidR="00EC63D8" w:rsidRPr="00C24E9E" w:rsidRDefault="00EC63D8" w:rsidP="00C24E9E">
      <w:pPr>
        <w:pStyle w:val="11"/>
        <w:ind w:firstLine="720"/>
        <w:jc w:val="both"/>
        <w:rPr>
          <w:i/>
          <w:color w:val="000000"/>
          <w:sz w:val="28"/>
          <w:szCs w:val="28"/>
        </w:rPr>
      </w:pPr>
      <w:r w:rsidRPr="00C24E9E">
        <w:rPr>
          <w:i/>
          <w:color w:val="000000"/>
          <w:sz w:val="28"/>
          <w:szCs w:val="28"/>
        </w:rPr>
        <w:t>В работе приветствуется</w:t>
      </w:r>
      <w:r w:rsidR="00975389">
        <w:rPr>
          <w:i/>
          <w:color w:val="000000"/>
          <w:sz w:val="28"/>
          <w:szCs w:val="28"/>
        </w:rPr>
        <w:t xml:space="preserve"> актуальная, достоверная</w:t>
      </w:r>
      <w:r w:rsidRPr="00C24E9E">
        <w:rPr>
          <w:i/>
          <w:color w:val="000000"/>
          <w:sz w:val="28"/>
          <w:szCs w:val="28"/>
        </w:rPr>
        <w:t xml:space="preserve"> информации из сети Интернет с указанием ссылок на сайты</w:t>
      </w:r>
      <w:r w:rsidRPr="00C24E9E">
        <w:rPr>
          <w:color w:val="000000"/>
          <w:sz w:val="28"/>
          <w:szCs w:val="28"/>
        </w:rPr>
        <w:t xml:space="preserve"> (см. Приложение 6).</w:t>
      </w:r>
      <w:r w:rsidRPr="00C24E9E">
        <w:rPr>
          <w:i/>
          <w:color w:val="000000"/>
          <w:sz w:val="28"/>
          <w:szCs w:val="28"/>
        </w:rPr>
        <w:t xml:space="preserve">  </w:t>
      </w:r>
    </w:p>
    <w:p w:rsidR="00EC63D8" w:rsidRPr="00C24E9E" w:rsidRDefault="00EC63D8" w:rsidP="00C24E9E">
      <w:pPr>
        <w:pStyle w:val="11"/>
        <w:ind w:firstLine="720"/>
        <w:jc w:val="both"/>
        <w:rPr>
          <w:color w:val="000000"/>
          <w:sz w:val="28"/>
          <w:szCs w:val="28"/>
        </w:rPr>
      </w:pPr>
      <w:r w:rsidRPr="00C24E9E">
        <w:rPr>
          <w:i/>
          <w:color w:val="000000"/>
          <w:sz w:val="28"/>
          <w:szCs w:val="28"/>
        </w:rPr>
        <w:t>Собранный материал необходимо внимательно изучить, сгруппировать для удобства использования, выявить</w:t>
      </w:r>
      <w:r w:rsidRPr="00C24E9E">
        <w:rPr>
          <w:color w:val="000000"/>
          <w:sz w:val="28"/>
          <w:szCs w:val="28"/>
        </w:rPr>
        <w:t xml:space="preserve"> </w:t>
      </w:r>
      <w:r w:rsidRPr="00C24E9E">
        <w:rPr>
          <w:i/>
          <w:color w:val="000000"/>
          <w:sz w:val="28"/>
          <w:szCs w:val="28"/>
        </w:rPr>
        <w:t>альтернативные точки зрения и методики, неточности и противоречия.</w:t>
      </w:r>
      <w:r w:rsidRPr="00C24E9E">
        <w:rPr>
          <w:color w:val="000000"/>
          <w:sz w:val="28"/>
          <w:szCs w:val="28"/>
        </w:rPr>
        <w:t xml:space="preserve"> Можно составить предварительный список источников. Планируя размер работы нужно учесть, что 1 страница в книге соответствует, в зависимости от размера шрифта и почерка, 1,5-2 страницам от руки или 1-1,5 страницам компьютерного шрифта на листах формата А4. </w:t>
      </w:r>
    </w:p>
    <w:p w:rsidR="00EC63D8" w:rsidRPr="00C24E9E" w:rsidRDefault="00EC63D8" w:rsidP="00C24E9E">
      <w:pPr>
        <w:pStyle w:val="11"/>
        <w:ind w:firstLine="720"/>
        <w:jc w:val="both"/>
        <w:rPr>
          <w:sz w:val="28"/>
          <w:szCs w:val="28"/>
        </w:rPr>
      </w:pPr>
      <w:r w:rsidRPr="00C24E9E">
        <w:rPr>
          <w:b/>
          <w:color w:val="000000"/>
          <w:sz w:val="28"/>
          <w:szCs w:val="28"/>
        </w:rPr>
        <w:t xml:space="preserve">Написание работы </w:t>
      </w:r>
      <w:r w:rsidRPr="00C24E9E">
        <w:rPr>
          <w:color w:val="000000"/>
          <w:sz w:val="28"/>
          <w:szCs w:val="28"/>
        </w:rPr>
        <w:t xml:space="preserve">происходит календарному графику. Требования к оформлению работы представлены в разделе 2. При выполнении курсовой на компьютере после каждого сеанса работы сохраняйте резервные копии на двух внешних носителях (дискетах, флэшках и т.п.). </w:t>
      </w:r>
    </w:p>
    <w:p w:rsidR="00EC63D8" w:rsidRPr="00C24E9E" w:rsidRDefault="00EC63D8" w:rsidP="00C24E9E">
      <w:pPr>
        <w:pStyle w:val="11"/>
        <w:tabs>
          <w:tab w:val="left" w:pos="4111"/>
        </w:tabs>
        <w:ind w:firstLine="720"/>
        <w:jc w:val="both"/>
        <w:rPr>
          <w:color w:val="000000"/>
          <w:sz w:val="28"/>
          <w:szCs w:val="28"/>
        </w:rPr>
      </w:pPr>
      <w:r w:rsidRPr="00C24E9E">
        <w:rPr>
          <w:color w:val="000000"/>
          <w:sz w:val="28"/>
          <w:szCs w:val="28"/>
        </w:rPr>
        <w:t>В ходе написания</w:t>
      </w:r>
      <w:r w:rsidRPr="00C24E9E">
        <w:rPr>
          <w:b/>
          <w:color w:val="000000"/>
          <w:sz w:val="28"/>
          <w:szCs w:val="28"/>
        </w:rPr>
        <w:t xml:space="preserve"> </w:t>
      </w:r>
      <w:r w:rsidRPr="00C24E9E">
        <w:rPr>
          <w:color w:val="000000"/>
          <w:sz w:val="28"/>
          <w:szCs w:val="28"/>
        </w:rPr>
        <w:t>можно осуществлять дополнительный поиск информации, консультироваться у руководителя в рамках специально отведенного учебным планом времени.</w:t>
      </w:r>
    </w:p>
    <w:p w:rsidR="006B312C" w:rsidRDefault="00EC63D8" w:rsidP="006B312C">
      <w:pPr>
        <w:pStyle w:val="11"/>
        <w:ind w:firstLine="720"/>
        <w:jc w:val="both"/>
        <w:rPr>
          <w:color w:val="000000"/>
          <w:sz w:val="28"/>
          <w:szCs w:val="28"/>
        </w:rPr>
      </w:pPr>
      <w:r w:rsidRPr="00C24E9E">
        <w:rPr>
          <w:b/>
          <w:color w:val="000000"/>
          <w:sz w:val="28"/>
          <w:szCs w:val="28"/>
        </w:rPr>
        <w:t xml:space="preserve">Сдача и защита работы. </w:t>
      </w:r>
      <w:r w:rsidRPr="00C24E9E">
        <w:rPr>
          <w:color w:val="000000"/>
          <w:sz w:val="28"/>
          <w:szCs w:val="28"/>
        </w:rPr>
        <w:t>Подготовленную работу учащийся брошюрует в папку-скоросшиватель, ставит дату выполнения, подписывает и представляет руководителю н</w:t>
      </w:r>
      <w:r w:rsidR="00F27F6D" w:rsidRPr="00C24E9E">
        <w:rPr>
          <w:color w:val="000000"/>
          <w:sz w:val="28"/>
          <w:szCs w:val="28"/>
        </w:rPr>
        <w:t>а проверку в согласованный срок.</w:t>
      </w:r>
      <w:r w:rsidRPr="00C24E9E">
        <w:rPr>
          <w:color w:val="000000"/>
          <w:sz w:val="28"/>
          <w:szCs w:val="28"/>
        </w:rPr>
        <w:t xml:space="preserve"> Сданная работа регистрируется. Руководитель должен прове</w:t>
      </w:r>
      <w:r w:rsidR="00F27F6D" w:rsidRPr="00C24E9E">
        <w:rPr>
          <w:color w:val="000000"/>
          <w:sz w:val="28"/>
          <w:szCs w:val="28"/>
        </w:rPr>
        <w:t xml:space="preserve">рить ее и вернуть учащемуся. </w:t>
      </w:r>
      <w:r w:rsidRPr="00C24E9E">
        <w:rPr>
          <w:color w:val="000000"/>
          <w:sz w:val="28"/>
          <w:szCs w:val="28"/>
        </w:rPr>
        <w:t>Преподаватель указывает, допущена работа к защите или нет; в случае необходимости делает замечания по содержанию и оформлению работы, которые нужно устранить к защите; ст</w:t>
      </w:r>
      <w:r w:rsidR="006B312C">
        <w:rPr>
          <w:color w:val="000000"/>
          <w:sz w:val="28"/>
          <w:szCs w:val="28"/>
        </w:rPr>
        <w:t xml:space="preserve">авит дату проверки и подпись.  </w:t>
      </w:r>
    </w:p>
    <w:p w:rsidR="00C24E9E" w:rsidRDefault="00EC63D8" w:rsidP="00426733">
      <w:pPr>
        <w:pStyle w:val="11"/>
        <w:ind w:firstLine="720"/>
        <w:jc w:val="both"/>
        <w:rPr>
          <w:b/>
          <w:color w:val="000000"/>
          <w:sz w:val="24"/>
        </w:rPr>
      </w:pPr>
      <w:r w:rsidRPr="00C24E9E">
        <w:rPr>
          <w:i/>
          <w:sz w:val="28"/>
          <w:szCs w:val="28"/>
        </w:rPr>
        <w:t>Учащийся при необходимости дорабатывает работу и защищает до начала экзаменационной сессии</w:t>
      </w:r>
      <w:r w:rsidRPr="00C24E9E">
        <w:rPr>
          <w:sz w:val="28"/>
          <w:szCs w:val="28"/>
        </w:rPr>
        <w:t xml:space="preserve">. Защита может проходить в форме беседы с руководителем или конференции учащихся. В ходе защиты учащийся кратко представляет работу и отвечает на вопросы руководителя, других учащихся по содержанию работы. </w:t>
      </w:r>
      <w:r w:rsidRPr="00C24E9E">
        <w:rPr>
          <w:i/>
          <w:sz w:val="28"/>
          <w:szCs w:val="28"/>
        </w:rPr>
        <w:t>Отметка за курсовую работу выставляется с учетом качества ее подготовки, доработки и защиты</w:t>
      </w:r>
      <w:r w:rsidRPr="00C24E9E">
        <w:rPr>
          <w:sz w:val="28"/>
          <w:szCs w:val="28"/>
        </w:rPr>
        <w:t>, на основе десятибалльной системы и критериев оценки, приведе</w:t>
      </w:r>
      <w:r w:rsidR="006B312C">
        <w:rPr>
          <w:sz w:val="28"/>
          <w:szCs w:val="28"/>
        </w:rPr>
        <w:t>нных в приложении 8</w:t>
      </w:r>
      <w:r w:rsidRPr="00C24E9E">
        <w:rPr>
          <w:sz w:val="28"/>
          <w:szCs w:val="28"/>
        </w:rPr>
        <w:t xml:space="preserve">. Преподаватель ставит дату защиты, отметку и подпись в ведомости и на титульном листе работы, сдает ее на хранение. Защищенные работы </w:t>
      </w:r>
      <w:r w:rsidR="00F27F6D" w:rsidRPr="00C24E9E">
        <w:rPr>
          <w:sz w:val="28"/>
          <w:szCs w:val="28"/>
        </w:rPr>
        <w:t>передаются на хранение в кабинет курсового проектирования по описи.</w:t>
      </w:r>
      <w:r w:rsidR="00C24E9E">
        <w:rPr>
          <w:b/>
          <w:color w:val="000000"/>
          <w:sz w:val="24"/>
        </w:rPr>
        <w:br w:type="page"/>
      </w:r>
    </w:p>
    <w:p w:rsidR="00EC63D8" w:rsidRPr="00975389" w:rsidRDefault="00C24E9E">
      <w:pPr>
        <w:pStyle w:val="11"/>
        <w:spacing w:line="360" w:lineRule="auto"/>
        <w:jc w:val="center"/>
        <w:rPr>
          <w:b/>
          <w:color w:val="000000"/>
          <w:sz w:val="32"/>
        </w:rPr>
      </w:pPr>
      <w:r w:rsidRPr="00975389">
        <w:rPr>
          <w:b/>
          <w:color w:val="000000"/>
          <w:sz w:val="32"/>
        </w:rPr>
        <w:t>2</w:t>
      </w:r>
      <w:r w:rsidR="00EC63D8" w:rsidRPr="00975389">
        <w:rPr>
          <w:b/>
          <w:color w:val="000000"/>
          <w:sz w:val="32"/>
        </w:rPr>
        <w:t xml:space="preserve"> ОФОРМЛЕНИЕ КУРСОВОЙ РАБОТЫ</w:t>
      </w:r>
    </w:p>
    <w:p w:rsidR="00EC63D8" w:rsidRPr="00C24E9E" w:rsidRDefault="00EC63D8" w:rsidP="00C24E9E">
      <w:pPr>
        <w:pStyle w:val="11"/>
        <w:ind w:firstLine="720"/>
        <w:jc w:val="both"/>
        <w:rPr>
          <w:b/>
          <w:color w:val="000000"/>
          <w:sz w:val="28"/>
        </w:rPr>
      </w:pPr>
      <w:r w:rsidRPr="00C24E9E">
        <w:rPr>
          <w:b/>
          <w:color w:val="000000"/>
          <w:sz w:val="28"/>
        </w:rPr>
        <w:t>2.1 Общие требования. Нумерация страниц, разделов и подразделов</w:t>
      </w:r>
    </w:p>
    <w:p w:rsidR="00EC63D8" w:rsidRPr="00C24E9E" w:rsidRDefault="00EC63D8" w:rsidP="00C24E9E">
      <w:pPr>
        <w:pStyle w:val="11"/>
        <w:ind w:firstLine="720"/>
        <w:jc w:val="both"/>
        <w:rPr>
          <w:color w:val="000000"/>
          <w:sz w:val="28"/>
        </w:rPr>
      </w:pPr>
    </w:p>
    <w:p w:rsidR="00B965BE" w:rsidRPr="00C24E9E" w:rsidRDefault="00556E27" w:rsidP="00C24E9E">
      <w:pPr>
        <w:pStyle w:val="11"/>
        <w:ind w:firstLine="720"/>
        <w:jc w:val="both"/>
        <w:rPr>
          <w:color w:val="000000"/>
          <w:sz w:val="28"/>
        </w:rPr>
      </w:pPr>
      <w:r w:rsidRPr="00C24E9E">
        <w:rPr>
          <w:color w:val="000000"/>
          <w:sz w:val="28"/>
        </w:rPr>
        <w:t>Текстовые документы выполняются</w:t>
      </w:r>
      <w:r w:rsidR="00EC63D8" w:rsidRPr="00C24E9E">
        <w:rPr>
          <w:color w:val="000000"/>
          <w:sz w:val="28"/>
        </w:rPr>
        <w:t xml:space="preserve"> на компьютере на листах белой бумаги формата А4 (210*297 мм). При этом нужно соблюдать следующие размеры пол</w:t>
      </w:r>
      <w:r w:rsidR="006E71A4" w:rsidRPr="00C24E9E">
        <w:rPr>
          <w:color w:val="000000"/>
          <w:sz w:val="28"/>
        </w:rPr>
        <w:t xml:space="preserve">ей на странице: левое – </w:t>
      </w:r>
      <w:r w:rsidR="00EC63D8" w:rsidRPr="00C24E9E">
        <w:rPr>
          <w:color w:val="000000"/>
          <w:sz w:val="28"/>
        </w:rPr>
        <w:t xml:space="preserve"> 30 мм</w:t>
      </w:r>
      <w:r w:rsidR="006E71A4" w:rsidRPr="00C24E9E">
        <w:rPr>
          <w:color w:val="000000"/>
          <w:sz w:val="28"/>
        </w:rPr>
        <w:t xml:space="preserve">, правое –  10 мм, верхнее –  20 мм, нижнее – </w:t>
      </w:r>
      <w:r w:rsidR="00EC63D8" w:rsidRPr="00C24E9E">
        <w:rPr>
          <w:color w:val="000000"/>
          <w:sz w:val="28"/>
        </w:rPr>
        <w:t xml:space="preserve">20 мм. </w:t>
      </w:r>
      <w:r w:rsidR="00EC63D8" w:rsidRPr="00C24E9E">
        <w:rPr>
          <w:i/>
          <w:color w:val="000000"/>
          <w:sz w:val="28"/>
        </w:rPr>
        <w:t>Рекомендуемый компьютерный шрифт – Times New Roman, р</w:t>
      </w:r>
      <w:r w:rsidR="0010309A" w:rsidRPr="00C24E9E">
        <w:rPr>
          <w:i/>
          <w:color w:val="000000"/>
          <w:sz w:val="28"/>
        </w:rPr>
        <w:t>азмер 14 pt (пунктов), через 1(один)</w:t>
      </w:r>
      <w:r w:rsidR="00EC63D8" w:rsidRPr="00C24E9E">
        <w:rPr>
          <w:i/>
          <w:color w:val="000000"/>
          <w:sz w:val="28"/>
        </w:rPr>
        <w:t xml:space="preserve"> межстроч</w:t>
      </w:r>
      <w:r w:rsidR="0010309A" w:rsidRPr="00C24E9E">
        <w:rPr>
          <w:i/>
          <w:color w:val="000000"/>
          <w:sz w:val="28"/>
        </w:rPr>
        <w:t>ный</w:t>
      </w:r>
      <w:r w:rsidR="00EC63D8" w:rsidRPr="00C24E9E">
        <w:rPr>
          <w:i/>
          <w:color w:val="000000"/>
          <w:sz w:val="28"/>
        </w:rPr>
        <w:t xml:space="preserve"> интерва</w:t>
      </w:r>
      <w:r w:rsidR="0010309A" w:rsidRPr="00C24E9E">
        <w:rPr>
          <w:i/>
          <w:color w:val="000000"/>
          <w:sz w:val="28"/>
        </w:rPr>
        <w:t>л</w:t>
      </w:r>
      <w:r w:rsidR="00EC63D8" w:rsidRPr="00C24E9E">
        <w:rPr>
          <w:color w:val="000000"/>
          <w:sz w:val="28"/>
        </w:rPr>
        <w:t xml:space="preserve">. </w:t>
      </w:r>
      <w:r w:rsidR="00B965BE" w:rsidRPr="00C24E9E">
        <w:rPr>
          <w:color w:val="000000"/>
          <w:sz w:val="28"/>
        </w:rPr>
        <w:t xml:space="preserve">Разрешается использовать компьютерные возможности акцентирования внимания на определениях, терминах, формулах, важных особенностях, применяя разные начертания шрифта: курсивные, полужирные, подчёркивание и т.д. </w:t>
      </w:r>
    </w:p>
    <w:p w:rsidR="00EC63D8" w:rsidRPr="00C24E9E" w:rsidRDefault="00EC63D8" w:rsidP="00C24E9E">
      <w:pPr>
        <w:pStyle w:val="11"/>
        <w:ind w:firstLine="720"/>
        <w:jc w:val="both"/>
        <w:rPr>
          <w:color w:val="000000"/>
          <w:sz w:val="28"/>
        </w:rPr>
      </w:pPr>
      <w:r w:rsidRPr="00C24E9E">
        <w:rPr>
          <w:b/>
          <w:color w:val="000000"/>
          <w:sz w:val="28"/>
        </w:rPr>
        <w:t>Нумерация</w:t>
      </w:r>
      <w:r w:rsidRPr="00C24E9E">
        <w:rPr>
          <w:color w:val="000000"/>
          <w:sz w:val="28"/>
        </w:rPr>
        <w:t xml:space="preserve">. Каждую структурную часть курсовой работы (содержание, введение, разделы основной части, заключение, список использованных источников, приложения) необходимо начинать с новой страницы. </w:t>
      </w:r>
      <w:r w:rsidRPr="00C24E9E">
        <w:rPr>
          <w:i/>
          <w:color w:val="000000"/>
          <w:sz w:val="28"/>
        </w:rPr>
        <w:t>Разделы работы (главы) нумеруют</w:t>
      </w:r>
      <w:r w:rsidRPr="00C24E9E">
        <w:rPr>
          <w:color w:val="000000"/>
          <w:sz w:val="28"/>
        </w:rPr>
        <w:t xml:space="preserve"> по порядку (1, 2, 3 и т.д.), а подразделы (пункты) – в пределах раздела (1.1, 1.2 и т.д.), арабскими цифрами без знака №. </w:t>
      </w:r>
    </w:p>
    <w:p w:rsidR="00EC63D8" w:rsidRPr="00C24E9E" w:rsidRDefault="00EC63D8" w:rsidP="00C24E9E">
      <w:pPr>
        <w:pStyle w:val="11"/>
        <w:ind w:firstLine="720"/>
        <w:jc w:val="both"/>
        <w:rPr>
          <w:color w:val="000000"/>
          <w:sz w:val="28"/>
        </w:rPr>
      </w:pPr>
      <w:r w:rsidRPr="00C24E9E">
        <w:rPr>
          <w:color w:val="000000"/>
          <w:sz w:val="28"/>
        </w:rPr>
        <w:t>Заголовки структурных частей работы записывают вверху страницы в середине строки прописными буквами</w:t>
      </w:r>
      <w:r w:rsidR="005A2BDB" w:rsidRPr="00C24E9E">
        <w:rPr>
          <w:color w:val="000000"/>
          <w:sz w:val="28"/>
        </w:rPr>
        <w:t xml:space="preserve"> полужирным шрифтом</w:t>
      </w:r>
      <w:r w:rsidRPr="00C24E9E">
        <w:rPr>
          <w:color w:val="000000"/>
          <w:sz w:val="28"/>
        </w:rPr>
        <w:t xml:space="preserve"> без точки в конце</w:t>
      </w:r>
      <w:r w:rsidR="006B312C">
        <w:rPr>
          <w:i/>
          <w:color w:val="000000"/>
          <w:sz w:val="28"/>
        </w:rPr>
        <w:t xml:space="preserve">, </w:t>
      </w:r>
      <w:r w:rsidR="006B312C" w:rsidRPr="00C24E9E">
        <w:rPr>
          <w:i/>
          <w:color w:val="000000"/>
          <w:sz w:val="28"/>
        </w:rPr>
        <w:t xml:space="preserve">размер </w:t>
      </w:r>
      <w:r w:rsidR="006B312C">
        <w:rPr>
          <w:i/>
          <w:color w:val="000000"/>
          <w:sz w:val="28"/>
        </w:rPr>
        <w:t xml:space="preserve">шрифта </w:t>
      </w:r>
      <w:r w:rsidR="00975389">
        <w:rPr>
          <w:i/>
          <w:color w:val="000000"/>
          <w:sz w:val="28"/>
        </w:rPr>
        <w:t>15-</w:t>
      </w:r>
      <w:r w:rsidR="006B312C">
        <w:rPr>
          <w:i/>
          <w:color w:val="000000"/>
          <w:sz w:val="28"/>
        </w:rPr>
        <w:t>16</w:t>
      </w:r>
      <w:r w:rsidR="006B312C" w:rsidRPr="00C24E9E">
        <w:rPr>
          <w:i/>
          <w:color w:val="000000"/>
          <w:sz w:val="28"/>
        </w:rPr>
        <w:t xml:space="preserve"> pt (пунктов)</w:t>
      </w:r>
      <w:r w:rsidRPr="00C24E9E">
        <w:rPr>
          <w:color w:val="000000"/>
          <w:sz w:val="28"/>
        </w:rPr>
        <w:t xml:space="preserve">, например: </w:t>
      </w:r>
      <w:r w:rsidR="006B312C" w:rsidRPr="006B312C">
        <w:rPr>
          <w:b/>
          <w:color w:val="000000"/>
          <w:sz w:val="32"/>
        </w:rPr>
        <w:t>СОДЕРЖАНИЕ, 1</w:t>
      </w:r>
      <w:r w:rsidRPr="006B312C">
        <w:rPr>
          <w:b/>
          <w:color w:val="000000"/>
          <w:sz w:val="32"/>
        </w:rPr>
        <w:t xml:space="preserve"> ТЕОРЕТИЧЕСКИЕ ОСНОВЫ ЛИЗ</w:t>
      </w:r>
      <w:r w:rsidR="006B312C" w:rsidRPr="006B312C">
        <w:rPr>
          <w:b/>
          <w:color w:val="000000"/>
          <w:sz w:val="32"/>
        </w:rPr>
        <w:t>ИНГОВЫХ ОТНОШЕНИЙ, ПРИЛОЖЕНИЕ 4</w:t>
      </w:r>
      <w:r w:rsidR="006B312C">
        <w:rPr>
          <w:color w:val="000000"/>
          <w:sz w:val="32"/>
        </w:rPr>
        <w:t xml:space="preserve">. </w:t>
      </w:r>
      <w:r w:rsidRPr="00C24E9E">
        <w:rPr>
          <w:color w:val="000000"/>
          <w:sz w:val="28"/>
        </w:rPr>
        <w:t xml:space="preserve">Заголовки подразделов записывают </w:t>
      </w:r>
      <w:r w:rsidR="00DC1DCC" w:rsidRPr="00C24E9E">
        <w:rPr>
          <w:color w:val="000000"/>
          <w:sz w:val="28"/>
        </w:rPr>
        <w:t xml:space="preserve">полужирным шрифтом </w:t>
      </w:r>
      <w:r w:rsidRPr="00C24E9E">
        <w:rPr>
          <w:color w:val="000000"/>
          <w:sz w:val="28"/>
        </w:rPr>
        <w:t>строчными буквами, первая – прописная (</w:t>
      </w:r>
      <w:r w:rsidR="006B312C">
        <w:rPr>
          <w:b/>
          <w:color w:val="000000"/>
          <w:sz w:val="28"/>
        </w:rPr>
        <w:t>1.2</w:t>
      </w:r>
      <w:r w:rsidRPr="00C24E9E">
        <w:rPr>
          <w:b/>
          <w:color w:val="000000"/>
          <w:sz w:val="28"/>
        </w:rPr>
        <w:t xml:space="preserve"> Виды лизинга</w:t>
      </w:r>
      <w:r w:rsidRPr="00C24E9E">
        <w:rPr>
          <w:color w:val="000000"/>
          <w:sz w:val="28"/>
        </w:rPr>
        <w:t xml:space="preserve">, т.п.). Переносы слов в заголовках не допускаются. </w:t>
      </w:r>
      <w:r w:rsidR="00D427FC" w:rsidRPr="00C24E9E">
        <w:rPr>
          <w:color w:val="000000"/>
          <w:sz w:val="28"/>
        </w:rPr>
        <w:t>Р</w:t>
      </w:r>
      <w:r w:rsidRPr="00C24E9E">
        <w:rPr>
          <w:color w:val="000000"/>
          <w:sz w:val="28"/>
        </w:rPr>
        <w:t xml:space="preserve">асстояние между заголовками и текстом – 2-3 межстрочных интервала, между заголовками раздела и подраздела – 1,5-2 межстрочных интервала. </w:t>
      </w:r>
    </w:p>
    <w:p w:rsidR="00975389" w:rsidRDefault="00EC63D8" w:rsidP="00C24E9E">
      <w:pPr>
        <w:pStyle w:val="11"/>
        <w:ind w:firstLine="720"/>
        <w:jc w:val="both"/>
        <w:rPr>
          <w:color w:val="000000"/>
          <w:sz w:val="28"/>
        </w:rPr>
      </w:pPr>
      <w:r w:rsidRPr="00C24E9E">
        <w:rPr>
          <w:i/>
          <w:color w:val="000000"/>
          <w:sz w:val="28"/>
        </w:rPr>
        <w:t>Страницы работы нумеруют</w:t>
      </w:r>
      <w:r w:rsidRPr="00C24E9E">
        <w:rPr>
          <w:color w:val="000000"/>
          <w:sz w:val="28"/>
        </w:rPr>
        <w:t xml:space="preserve"> арабскими цифрами в центре нижней части листа без слова страница (стр., с.) и точки, соблюдая сквозную нумерацию по всему тексту</w:t>
      </w:r>
      <w:r w:rsidR="006B312C">
        <w:rPr>
          <w:i/>
          <w:color w:val="000000"/>
          <w:sz w:val="28"/>
        </w:rPr>
        <w:t xml:space="preserve">, допускается </w:t>
      </w:r>
      <w:r w:rsidR="006B312C" w:rsidRPr="00C24E9E">
        <w:rPr>
          <w:i/>
          <w:color w:val="000000"/>
          <w:sz w:val="28"/>
        </w:rPr>
        <w:t xml:space="preserve">размер </w:t>
      </w:r>
      <w:r w:rsidR="006B312C">
        <w:rPr>
          <w:i/>
          <w:color w:val="000000"/>
          <w:sz w:val="28"/>
        </w:rPr>
        <w:t>шрифта 12-14</w:t>
      </w:r>
      <w:r w:rsidR="006B312C" w:rsidRPr="00C24E9E">
        <w:rPr>
          <w:i/>
          <w:color w:val="000000"/>
          <w:sz w:val="28"/>
        </w:rPr>
        <w:t xml:space="preserve"> pt (пунктов)</w:t>
      </w:r>
      <w:r w:rsidRPr="00C24E9E">
        <w:rPr>
          <w:color w:val="000000"/>
          <w:sz w:val="28"/>
        </w:rPr>
        <w:t xml:space="preserve">. </w:t>
      </w:r>
    </w:p>
    <w:p w:rsidR="00EC63D8" w:rsidRPr="00C24E9E" w:rsidRDefault="00EC63D8" w:rsidP="00C24E9E">
      <w:pPr>
        <w:pStyle w:val="11"/>
        <w:ind w:firstLine="720"/>
        <w:jc w:val="both"/>
        <w:rPr>
          <w:color w:val="000000"/>
          <w:sz w:val="28"/>
        </w:rPr>
      </w:pPr>
      <w:r w:rsidRPr="00C24E9E">
        <w:rPr>
          <w:color w:val="000000"/>
          <w:sz w:val="28"/>
        </w:rPr>
        <w:t>Титульный лист является первой страницей работы, но номер страницы на нем не ставят.</w:t>
      </w:r>
    </w:p>
    <w:p w:rsidR="00EC63D8" w:rsidRPr="00C24E9E" w:rsidRDefault="00EC63D8" w:rsidP="00C24E9E">
      <w:pPr>
        <w:pStyle w:val="11"/>
        <w:ind w:firstLine="720"/>
        <w:jc w:val="both"/>
        <w:rPr>
          <w:color w:val="000000"/>
          <w:sz w:val="28"/>
        </w:rPr>
      </w:pPr>
      <w:r w:rsidRPr="00C24E9E">
        <w:rPr>
          <w:color w:val="000000"/>
          <w:sz w:val="28"/>
        </w:rPr>
        <w:t xml:space="preserve">В работе допускаются общепринятые </w:t>
      </w:r>
      <w:r w:rsidRPr="00C24E9E">
        <w:rPr>
          <w:i/>
          <w:color w:val="000000"/>
          <w:sz w:val="28"/>
        </w:rPr>
        <w:t>сокращения</w:t>
      </w:r>
      <w:r w:rsidRPr="00C24E9E">
        <w:rPr>
          <w:color w:val="000000"/>
          <w:sz w:val="28"/>
        </w:rPr>
        <w:t>, например: с. – страница; г. – год; гг. – годы; т.е. – то есть; т.д. – так далее; др. – другие; пр. – прочее; см. – смотрите; т.п. – тому подобное; прим. – примечание; млн. – миллион; тыс. – тысяча; руб. – рубль и др.</w:t>
      </w:r>
    </w:p>
    <w:p w:rsidR="00EC63D8" w:rsidRPr="00C24E9E" w:rsidRDefault="00EC63D8" w:rsidP="00C24E9E">
      <w:pPr>
        <w:pStyle w:val="11"/>
        <w:ind w:firstLine="720"/>
        <w:jc w:val="both"/>
        <w:rPr>
          <w:color w:val="000000"/>
          <w:sz w:val="28"/>
        </w:rPr>
      </w:pPr>
      <w:r w:rsidRPr="00C24E9E">
        <w:rPr>
          <w:i/>
          <w:color w:val="000000"/>
          <w:sz w:val="28"/>
        </w:rPr>
        <w:t>При использовании в работе нормативных актов, заимствованных цитат, иллюстраций, таблиц, цифровых данных и т.п. обязательно нужно сделать</w:t>
      </w:r>
      <w:r w:rsidRPr="00C24E9E">
        <w:rPr>
          <w:color w:val="000000"/>
          <w:sz w:val="28"/>
        </w:rPr>
        <w:t xml:space="preserve"> </w:t>
      </w:r>
      <w:r w:rsidRPr="00C24E9E">
        <w:rPr>
          <w:i/>
          <w:color w:val="000000"/>
          <w:sz w:val="28"/>
        </w:rPr>
        <w:t>библиографическую ссылку</w:t>
      </w:r>
      <w:r w:rsidRPr="00C24E9E">
        <w:rPr>
          <w:b/>
          <w:color w:val="000000"/>
          <w:sz w:val="28"/>
        </w:rPr>
        <w:t xml:space="preserve"> </w:t>
      </w:r>
      <w:r w:rsidRPr="00C24E9E">
        <w:rPr>
          <w:i/>
          <w:color w:val="000000"/>
          <w:sz w:val="28"/>
        </w:rPr>
        <w:t>на источник, из которого взята информация</w:t>
      </w:r>
      <w:r w:rsidRPr="00C24E9E">
        <w:rPr>
          <w:color w:val="000000"/>
          <w:sz w:val="28"/>
        </w:rPr>
        <w:t>. Ссылка указывается сразу после упоминания или использования источника в тексте. Например: [2], где 2 – порядковый номер нормативного акта в списке (указывается только при первом упоминании в тексте работы); [7, с.45-47], где 7 – номер литературного источника в списке, 45-47 – номера страниц (при каждом упоминании).</w:t>
      </w:r>
    </w:p>
    <w:p w:rsidR="00EC63D8" w:rsidRPr="00C24E9E" w:rsidRDefault="00EC63D8" w:rsidP="00C24E9E">
      <w:pPr>
        <w:pStyle w:val="11"/>
        <w:ind w:firstLine="720"/>
        <w:jc w:val="both"/>
        <w:rPr>
          <w:color w:val="000000"/>
          <w:sz w:val="28"/>
          <w:szCs w:val="28"/>
        </w:rPr>
      </w:pPr>
      <w:r w:rsidRPr="00C24E9E">
        <w:rPr>
          <w:color w:val="000000"/>
          <w:sz w:val="28"/>
          <w:szCs w:val="28"/>
        </w:rPr>
        <w:t xml:space="preserve">Ссылки к другому фрагменту текста внутри работы выполняются, например, так: в соответствии с разделом 2, по формуле (1.2), согласно таблице 1.4, см. рисунок 2.5 и т.п.       </w:t>
      </w:r>
    </w:p>
    <w:p w:rsidR="00EC63D8" w:rsidRDefault="00EC63D8">
      <w:pPr>
        <w:pStyle w:val="11"/>
        <w:spacing w:line="120" w:lineRule="auto"/>
        <w:ind w:firstLine="284"/>
        <w:jc w:val="center"/>
        <w:rPr>
          <w:b/>
          <w:color w:val="000000"/>
          <w:sz w:val="24"/>
        </w:rPr>
      </w:pPr>
    </w:p>
    <w:p w:rsidR="00763837" w:rsidRDefault="00763837" w:rsidP="00C24E9E">
      <w:pPr>
        <w:pStyle w:val="11"/>
        <w:ind w:firstLine="720"/>
        <w:jc w:val="both"/>
        <w:rPr>
          <w:b/>
          <w:color w:val="000000"/>
          <w:sz w:val="28"/>
        </w:rPr>
      </w:pPr>
    </w:p>
    <w:p w:rsidR="00EC63D8" w:rsidRPr="00C24E9E" w:rsidRDefault="00EC63D8" w:rsidP="00C24E9E">
      <w:pPr>
        <w:pStyle w:val="11"/>
        <w:ind w:firstLine="720"/>
        <w:jc w:val="both"/>
        <w:rPr>
          <w:b/>
          <w:color w:val="000000"/>
          <w:sz w:val="28"/>
        </w:rPr>
      </w:pPr>
      <w:r w:rsidRPr="00C24E9E">
        <w:rPr>
          <w:b/>
          <w:color w:val="000000"/>
          <w:sz w:val="28"/>
        </w:rPr>
        <w:t>2.2 Иллюстрации, таблицы, формулы</w:t>
      </w:r>
    </w:p>
    <w:p w:rsidR="00EC63D8" w:rsidRPr="00C24E9E" w:rsidRDefault="00EC63D8" w:rsidP="00C24E9E">
      <w:pPr>
        <w:pStyle w:val="11"/>
        <w:ind w:firstLine="720"/>
        <w:jc w:val="both"/>
        <w:rPr>
          <w:color w:val="000000"/>
          <w:sz w:val="28"/>
        </w:rPr>
      </w:pPr>
    </w:p>
    <w:p w:rsidR="00EC63D8" w:rsidRPr="00C24E9E" w:rsidRDefault="00EC63D8" w:rsidP="00C24E9E">
      <w:pPr>
        <w:pStyle w:val="11"/>
        <w:ind w:firstLine="720"/>
        <w:jc w:val="both"/>
        <w:rPr>
          <w:b/>
          <w:color w:val="000000"/>
          <w:sz w:val="28"/>
        </w:rPr>
      </w:pPr>
      <w:r w:rsidRPr="00C24E9E">
        <w:rPr>
          <w:color w:val="000000"/>
          <w:sz w:val="28"/>
        </w:rPr>
        <w:t>Для наглядности, доходчивости и уменьшения физического объема сплошного текста в работе следует использовать таблицы и иллюстрации (схемы, диаграммы, графики и т.п.). Располагать их нужно непосредственно после текста, в котором они упоминаются впервые, или на следующей странице, или в приложениях. На все иллюстрации и таблицы должны быть ссылки в работе с указанием их номеров. Примеры их оформления представлены в приложении 5</w:t>
      </w:r>
      <w:r w:rsidRPr="00C24E9E">
        <w:rPr>
          <w:b/>
          <w:color w:val="000000"/>
          <w:sz w:val="28"/>
        </w:rPr>
        <w:t>.</w:t>
      </w:r>
    </w:p>
    <w:p w:rsidR="00EC63D8" w:rsidRPr="00C24E9E" w:rsidRDefault="00EC63D8" w:rsidP="00C24E9E">
      <w:pPr>
        <w:pStyle w:val="11"/>
        <w:ind w:firstLine="720"/>
        <w:jc w:val="both"/>
        <w:rPr>
          <w:color w:val="000000"/>
          <w:sz w:val="28"/>
        </w:rPr>
      </w:pPr>
      <w:r w:rsidRPr="00C24E9E">
        <w:rPr>
          <w:b/>
          <w:color w:val="000000"/>
          <w:sz w:val="28"/>
        </w:rPr>
        <w:t>Иллюстрации нумеруются в пределах всей работы (например, Рисунок 1, Рисунок 2</w:t>
      </w:r>
      <w:r w:rsidR="00EE045B" w:rsidRPr="00C24E9E">
        <w:rPr>
          <w:color w:val="000000"/>
          <w:sz w:val="28"/>
        </w:rPr>
        <w:t>)</w:t>
      </w:r>
      <w:r w:rsidRPr="00C24E9E">
        <w:rPr>
          <w:color w:val="000000"/>
          <w:sz w:val="28"/>
        </w:rPr>
        <w:t xml:space="preserve"> или в пределах раздела (например, </w:t>
      </w:r>
      <w:r w:rsidRPr="00C24E9E">
        <w:rPr>
          <w:b/>
          <w:color w:val="000000"/>
          <w:sz w:val="28"/>
        </w:rPr>
        <w:t>Рисунок 3.2</w:t>
      </w:r>
      <w:r w:rsidRPr="00C24E9E">
        <w:rPr>
          <w:color w:val="000000"/>
          <w:sz w:val="28"/>
        </w:rPr>
        <w:t xml:space="preserve"> – в</w:t>
      </w:r>
      <w:r w:rsidR="00EE045B" w:rsidRPr="00C24E9E">
        <w:rPr>
          <w:color w:val="000000"/>
          <w:sz w:val="28"/>
        </w:rPr>
        <w:t>торой рисунок третьего раздела) и оформляются полужирным шрифтом, уменьшенным на 1-2 пункта.</w:t>
      </w:r>
      <w:r w:rsidRPr="00C24E9E">
        <w:rPr>
          <w:color w:val="000000"/>
          <w:sz w:val="28"/>
        </w:rPr>
        <w:t xml:space="preserve"> Под иллюстрацией помещается слово «</w:t>
      </w:r>
      <w:r w:rsidRPr="00C24E9E">
        <w:rPr>
          <w:b/>
          <w:color w:val="000000"/>
          <w:sz w:val="28"/>
        </w:rPr>
        <w:t>Рисунок</w:t>
      </w:r>
      <w:r w:rsidRPr="00C24E9E">
        <w:rPr>
          <w:color w:val="000000"/>
          <w:sz w:val="28"/>
        </w:rPr>
        <w:t>», его порядковый номер и название. Например</w:t>
      </w:r>
      <w:r w:rsidRPr="00C24E9E">
        <w:rPr>
          <w:b/>
          <w:color w:val="000000"/>
          <w:sz w:val="28"/>
        </w:rPr>
        <w:t>: Рисунок</w:t>
      </w:r>
      <w:r w:rsidRPr="00C24E9E">
        <w:rPr>
          <w:color w:val="000000"/>
          <w:sz w:val="28"/>
        </w:rPr>
        <w:t xml:space="preserve"> </w:t>
      </w:r>
      <w:r w:rsidRPr="00C24E9E">
        <w:rPr>
          <w:b/>
          <w:color w:val="000000"/>
          <w:sz w:val="28"/>
        </w:rPr>
        <w:t>2 – Структура управления предприятием.</w:t>
      </w:r>
      <w:r w:rsidRPr="00C24E9E">
        <w:rPr>
          <w:color w:val="000000"/>
          <w:sz w:val="28"/>
        </w:rPr>
        <w:t xml:space="preserve"> Ниже размещается ссылка на источник. Например: [16, с.15] или </w:t>
      </w:r>
      <w:r w:rsidR="00975389">
        <w:rPr>
          <w:b/>
          <w:color w:val="000000"/>
          <w:sz w:val="28"/>
        </w:rPr>
        <w:t>с</w:t>
      </w:r>
      <w:r w:rsidRPr="00C24E9E">
        <w:rPr>
          <w:b/>
          <w:color w:val="000000"/>
          <w:sz w:val="28"/>
        </w:rPr>
        <w:t>обственная разработка</w:t>
      </w:r>
      <w:r w:rsidRPr="00C24E9E">
        <w:rPr>
          <w:color w:val="000000"/>
          <w:sz w:val="28"/>
        </w:rPr>
        <w:t xml:space="preserve"> (если рисунок составлен самостоятельно).    </w:t>
      </w:r>
    </w:p>
    <w:p w:rsidR="00EC63D8" w:rsidRPr="00C24E9E" w:rsidRDefault="00EC63D8" w:rsidP="00C24E9E">
      <w:pPr>
        <w:pStyle w:val="11"/>
        <w:ind w:firstLine="720"/>
        <w:jc w:val="both"/>
        <w:rPr>
          <w:color w:val="000000"/>
          <w:sz w:val="28"/>
        </w:rPr>
      </w:pPr>
      <w:r w:rsidRPr="00C24E9E">
        <w:rPr>
          <w:b/>
          <w:color w:val="000000"/>
          <w:sz w:val="28"/>
        </w:rPr>
        <w:t>Таблицы</w:t>
      </w:r>
      <w:r w:rsidRPr="00C24E9E">
        <w:rPr>
          <w:color w:val="000000"/>
          <w:sz w:val="28"/>
        </w:rPr>
        <w:t xml:space="preserve"> ну</w:t>
      </w:r>
      <w:r w:rsidR="005F7F75" w:rsidRPr="00C24E9E">
        <w:rPr>
          <w:color w:val="000000"/>
          <w:sz w:val="28"/>
        </w:rPr>
        <w:t>меруют аналогично иллюстрациям. С</w:t>
      </w:r>
      <w:r w:rsidRPr="00C24E9E">
        <w:rPr>
          <w:color w:val="000000"/>
          <w:sz w:val="28"/>
        </w:rPr>
        <w:t>лева над таблицей в одной строчке</w:t>
      </w:r>
      <w:r w:rsidR="005F7F75" w:rsidRPr="00C24E9E">
        <w:rPr>
          <w:color w:val="000000"/>
          <w:sz w:val="28"/>
        </w:rPr>
        <w:t xml:space="preserve"> полужирным шрифтом</w:t>
      </w:r>
      <w:r w:rsidRPr="00C24E9E">
        <w:rPr>
          <w:color w:val="000000"/>
          <w:sz w:val="28"/>
        </w:rPr>
        <w:t xml:space="preserve"> размещают слово</w:t>
      </w:r>
      <w:r w:rsidRPr="00C24E9E">
        <w:rPr>
          <w:b/>
          <w:color w:val="000000"/>
          <w:sz w:val="28"/>
        </w:rPr>
        <w:t xml:space="preserve"> «Таблица</w:t>
      </w:r>
      <w:r w:rsidRPr="00C24E9E">
        <w:rPr>
          <w:color w:val="000000"/>
          <w:sz w:val="28"/>
        </w:rPr>
        <w:t xml:space="preserve">», ее номер и название. Заголовки граф таблицы </w:t>
      </w:r>
      <w:r w:rsidR="005C0708" w:rsidRPr="00C24E9E">
        <w:rPr>
          <w:color w:val="000000"/>
          <w:sz w:val="28"/>
        </w:rPr>
        <w:t xml:space="preserve">должны начинаться с прописной буквы, их </w:t>
      </w:r>
      <w:r w:rsidRPr="00C24E9E">
        <w:rPr>
          <w:color w:val="000000"/>
          <w:sz w:val="28"/>
        </w:rPr>
        <w:t xml:space="preserve">указывают в единственном числе. Графу «Номер по порядку» в таблицу включать не допускается. </w:t>
      </w:r>
      <w:r w:rsidR="005F7F75" w:rsidRPr="00C24E9E">
        <w:rPr>
          <w:color w:val="000000"/>
          <w:sz w:val="28"/>
        </w:rPr>
        <w:t>П</w:t>
      </w:r>
      <w:r w:rsidRPr="00C24E9E">
        <w:rPr>
          <w:color w:val="000000"/>
          <w:sz w:val="28"/>
        </w:rPr>
        <w:t>ри</w:t>
      </w:r>
      <w:r w:rsidR="005F7F75" w:rsidRPr="00C24E9E">
        <w:rPr>
          <w:color w:val="000000"/>
          <w:sz w:val="28"/>
        </w:rPr>
        <w:t>меняют</w:t>
      </w:r>
      <w:r w:rsidRPr="00C24E9E">
        <w:rPr>
          <w:color w:val="000000"/>
          <w:sz w:val="28"/>
        </w:rPr>
        <w:t xml:space="preserve"> шрифт на 1-2 пункта меньший, чем в тексте работы.</w:t>
      </w:r>
    </w:p>
    <w:p w:rsidR="00EC63D8" w:rsidRPr="00C24E9E" w:rsidRDefault="00EC63D8" w:rsidP="00C24E9E">
      <w:pPr>
        <w:pStyle w:val="11"/>
        <w:ind w:firstLine="720"/>
        <w:jc w:val="both"/>
        <w:rPr>
          <w:color w:val="000000"/>
          <w:sz w:val="28"/>
        </w:rPr>
      </w:pPr>
      <w:r w:rsidRPr="00C24E9E">
        <w:rPr>
          <w:color w:val="000000"/>
          <w:sz w:val="28"/>
        </w:rPr>
        <w:t xml:space="preserve">На странице таблицу располагают обычно вертикально, или горизонтально, если она не помещается по ширине. Допускается перенос таблицы на новую страницу. При этом на новой странице нужно повторно поместить головку таблицы или номера граф. Под таблицей помещают примечания к ней, указывается использованный источник. </w:t>
      </w:r>
    </w:p>
    <w:p w:rsidR="00E61D32" w:rsidRPr="00C24E9E" w:rsidRDefault="00E61D32" w:rsidP="00C24E9E">
      <w:pPr>
        <w:pStyle w:val="11"/>
        <w:ind w:firstLine="720"/>
        <w:jc w:val="both"/>
        <w:rPr>
          <w:color w:val="000000"/>
          <w:sz w:val="28"/>
        </w:rPr>
      </w:pPr>
      <w:r w:rsidRPr="00C24E9E">
        <w:rPr>
          <w:color w:val="000000"/>
          <w:sz w:val="28"/>
        </w:rPr>
        <w:t>На все таблицы в тексте должны быть ссылки.</w:t>
      </w:r>
    </w:p>
    <w:p w:rsidR="00EC63D8" w:rsidRPr="00C24E9E" w:rsidRDefault="00EC63D8" w:rsidP="00C24E9E">
      <w:pPr>
        <w:pStyle w:val="11"/>
        <w:ind w:firstLine="720"/>
        <w:jc w:val="both"/>
        <w:rPr>
          <w:color w:val="000000"/>
          <w:sz w:val="28"/>
        </w:rPr>
      </w:pPr>
      <w:r w:rsidRPr="00C24E9E">
        <w:rPr>
          <w:b/>
          <w:color w:val="000000"/>
          <w:sz w:val="28"/>
        </w:rPr>
        <w:t>Формулы</w:t>
      </w:r>
      <w:r w:rsidRPr="00C24E9E">
        <w:rPr>
          <w:color w:val="000000"/>
          <w:sz w:val="28"/>
        </w:rPr>
        <w:t xml:space="preserve"> нумеруют в пределах работы или раздела. Ссылки в тексте на порядковые номера формул дают в круглых скобках, например: в формуле (1.3). Формула записывается в отдельную строку, справа строки записывается ее номер. Пояснения символов и числовых коэффициентов, если они не сделаны ранее, должны быть приведены непосредственно под формулой. Например: Одним из показателей работы торгового предприятия является уровень издержек обращения на 1 руб. товарооборота</w:t>
      </w:r>
    </w:p>
    <w:p w:rsidR="00EC63D8" w:rsidRPr="00C24E9E" w:rsidRDefault="00EC63D8" w:rsidP="00C24E9E">
      <w:pPr>
        <w:ind w:firstLine="720"/>
        <w:jc w:val="both"/>
        <w:rPr>
          <w:b/>
          <w:sz w:val="28"/>
          <w:lang w:val="ru-RU"/>
        </w:rPr>
      </w:pPr>
    </w:p>
    <w:p w:rsidR="00EC63D8" w:rsidRPr="00C24E9E" w:rsidRDefault="00EC63D8" w:rsidP="00334889">
      <w:pPr>
        <w:spacing w:line="360" w:lineRule="auto"/>
        <w:jc w:val="right"/>
        <w:rPr>
          <w:b/>
          <w:sz w:val="28"/>
          <w:lang w:val="ru-RU"/>
        </w:rPr>
      </w:pPr>
      <w:r w:rsidRPr="00C24E9E">
        <w:rPr>
          <w:i/>
          <w:sz w:val="28"/>
          <w:lang w:val="ru-RU"/>
        </w:rPr>
        <w:t>У ио = (ИО / Т/О)* 100%</w:t>
      </w:r>
      <w:r w:rsidRPr="00C24E9E">
        <w:rPr>
          <w:b/>
          <w:sz w:val="28"/>
          <w:lang w:val="ru-RU"/>
        </w:rPr>
        <w:t xml:space="preserve"> </w:t>
      </w:r>
      <w:r w:rsidRPr="00C24E9E">
        <w:rPr>
          <w:sz w:val="28"/>
          <w:lang w:val="ru-RU"/>
        </w:rPr>
        <w:t>,</w:t>
      </w:r>
      <w:r w:rsidR="00334889">
        <w:rPr>
          <w:sz w:val="28"/>
          <w:lang w:val="ru-RU"/>
        </w:rPr>
        <w:t xml:space="preserve">    </w:t>
      </w:r>
      <w:r w:rsidRPr="00C24E9E">
        <w:rPr>
          <w:sz w:val="28"/>
          <w:lang w:val="ru-RU"/>
        </w:rPr>
        <w:t xml:space="preserve">                                   (2.1)</w:t>
      </w:r>
    </w:p>
    <w:p w:rsidR="00EC63D8" w:rsidRPr="00C24E9E" w:rsidRDefault="00EC63D8">
      <w:pPr>
        <w:spacing w:line="120" w:lineRule="auto"/>
        <w:ind w:firstLine="425"/>
        <w:jc w:val="center"/>
        <w:rPr>
          <w:b/>
          <w:sz w:val="28"/>
          <w:lang w:val="ru-RU"/>
        </w:rPr>
      </w:pPr>
    </w:p>
    <w:p w:rsidR="00EC63D8" w:rsidRPr="00C24E9E" w:rsidRDefault="00334889" w:rsidP="00334889">
      <w:pPr>
        <w:jc w:val="both"/>
        <w:rPr>
          <w:sz w:val="28"/>
          <w:lang w:val="ru-RU"/>
        </w:rPr>
      </w:pPr>
      <w:r>
        <w:rPr>
          <w:sz w:val="28"/>
          <w:lang w:val="ru-RU"/>
        </w:rPr>
        <w:t xml:space="preserve">          </w:t>
      </w:r>
      <w:r w:rsidR="00EC63D8" w:rsidRPr="00C24E9E">
        <w:rPr>
          <w:sz w:val="28"/>
          <w:lang w:val="ru-RU"/>
        </w:rPr>
        <w:t>где У ио – уровень издержек обращения торгового предприятия, %;</w:t>
      </w:r>
    </w:p>
    <w:p w:rsidR="00EC63D8" w:rsidRPr="00C24E9E" w:rsidRDefault="00334889" w:rsidP="00334889">
      <w:pPr>
        <w:ind w:firstLine="720"/>
        <w:jc w:val="both"/>
        <w:rPr>
          <w:sz w:val="28"/>
          <w:lang w:val="ru-RU"/>
        </w:rPr>
      </w:pPr>
      <w:r>
        <w:rPr>
          <w:sz w:val="28"/>
          <w:lang w:val="ru-RU"/>
        </w:rPr>
        <w:t xml:space="preserve">      </w:t>
      </w:r>
      <w:r w:rsidR="00EC63D8" w:rsidRPr="00C24E9E">
        <w:rPr>
          <w:sz w:val="28"/>
          <w:lang w:val="ru-RU"/>
        </w:rPr>
        <w:t>ИО – сумма издержек обращения торгового предприятия, руб.;</w:t>
      </w:r>
    </w:p>
    <w:p w:rsidR="00EC63D8" w:rsidRPr="00C24E9E" w:rsidRDefault="00334889" w:rsidP="00334889">
      <w:pPr>
        <w:pStyle w:val="a3"/>
        <w:ind w:firstLine="720"/>
        <w:rPr>
          <w:sz w:val="28"/>
        </w:rPr>
      </w:pPr>
      <w:r>
        <w:rPr>
          <w:sz w:val="28"/>
        </w:rPr>
        <w:t xml:space="preserve">      </w:t>
      </w:r>
      <w:r w:rsidR="00EC63D8" w:rsidRPr="00C24E9E">
        <w:rPr>
          <w:sz w:val="28"/>
        </w:rPr>
        <w:t>Т/О – товарооборот</w:t>
      </w:r>
      <w:r w:rsidR="00EC63D8" w:rsidRPr="00C24E9E">
        <w:rPr>
          <w:b/>
          <w:sz w:val="28"/>
        </w:rPr>
        <w:t xml:space="preserve"> </w:t>
      </w:r>
      <w:r w:rsidR="00EC63D8" w:rsidRPr="00C24E9E">
        <w:rPr>
          <w:sz w:val="28"/>
        </w:rPr>
        <w:t>торгового предприяти</w:t>
      </w:r>
      <w:r>
        <w:rPr>
          <w:sz w:val="28"/>
        </w:rPr>
        <w:t>я (выручка от реализации</w:t>
      </w:r>
      <w:r w:rsidR="00EC63D8" w:rsidRPr="00C24E9E">
        <w:rPr>
          <w:sz w:val="28"/>
        </w:rPr>
        <w:t>), руб.</w:t>
      </w:r>
    </w:p>
    <w:p w:rsidR="00EC63D8" w:rsidRDefault="00EC63D8">
      <w:pPr>
        <w:pStyle w:val="11"/>
        <w:ind w:firstLine="284"/>
        <w:rPr>
          <w:color w:val="000000"/>
          <w:sz w:val="24"/>
        </w:rPr>
      </w:pPr>
    </w:p>
    <w:p w:rsidR="00EC63D8" w:rsidRPr="00334889" w:rsidRDefault="00EC63D8" w:rsidP="00334889">
      <w:pPr>
        <w:pStyle w:val="11"/>
        <w:ind w:firstLine="720"/>
        <w:jc w:val="both"/>
        <w:rPr>
          <w:b/>
          <w:color w:val="000000"/>
          <w:sz w:val="28"/>
        </w:rPr>
      </w:pPr>
      <w:r w:rsidRPr="00334889">
        <w:rPr>
          <w:b/>
          <w:color w:val="000000"/>
          <w:sz w:val="28"/>
        </w:rPr>
        <w:t>2.3 Список использованных источников, приложения</w:t>
      </w:r>
    </w:p>
    <w:p w:rsidR="00EC63D8" w:rsidRPr="00334889" w:rsidRDefault="00EC63D8" w:rsidP="00334889">
      <w:pPr>
        <w:pStyle w:val="11"/>
        <w:ind w:firstLine="720"/>
        <w:jc w:val="both"/>
        <w:rPr>
          <w:color w:val="000000"/>
          <w:sz w:val="28"/>
        </w:rPr>
      </w:pPr>
    </w:p>
    <w:p w:rsidR="00EC63D8" w:rsidRPr="00334889" w:rsidRDefault="00EC63D8" w:rsidP="00334889">
      <w:pPr>
        <w:pStyle w:val="11"/>
        <w:ind w:firstLine="720"/>
        <w:jc w:val="both"/>
        <w:rPr>
          <w:color w:val="000000"/>
          <w:sz w:val="28"/>
        </w:rPr>
      </w:pPr>
      <w:r w:rsidRPr="00334889">
        <w:rPr>
          <w:b/>
          <w:color w:val="000000"/>
          <w:sz w:val="28"/>
        </w:rPr>
        <w:t>Список источников</w:t>
      </w:r>
      <w:r w:rsidRPr="00334889">
        <w:rPr>
          <w:color w:val="000000"/>
          <w:sz w:val="28"/>
        </w:rPr>
        <w:t xml:space="preserve"> включает нормативные правовые акты и литературные источники (учебники, монографии, справочники, статьи в периодических изданиях и др.), использованные в работе. Сведения об источниках указываются в соответствии с приложением 6. Нумерация источников во всем списке сквозная. </w:t>
      </w:r>
    </w:p>
    <w:p w:rsidR="00EC63D8" w:rsidRPr="00334889" w:rsidRDefault="00EC63D8" w:rsidP="00334889">
      <w:pPr>
        <w:pStyle w:val="11"/>
        <w:ind w:firstLine="720"/>
        <w:jc w:val="both"/>
        <w:rPr>
          <w:color w:val="000000"/>
          <w:sz w:val="28"/>
        </w:rPr>
      </w:pPr>
      <w:r w:rsidRPr="00334889">
        <w:rPr>
          <w:color w:val="000000"/>
          <w:sz w:val="28"/>
        </w:rPr>
        <w:t xml:space="preserve">Сначала в списке указывают </w:t>
      </w:r>
      <w:r w:rsidRPr="00334889">
        <w:rPr>
          <w:i/>
          <w:color w:val="000000"/>
          <w:sz w:val="28"/>
        </w:rPr>
        <w:t>нормативные правовые акты</w:t>
      </w:r>
      <w:r w:rsidRPr="00334889">
        <w:rPr>
          <w:color w:val="000000"/>
          <w:sz w:val="28"/>
        </w:rPr>
        <w:t xml:space="preserve"> в порядке убывания их юридической силы: Законы Республики Беларусь (Конституция, кодифицированные законы, законы); Декреты и Указы Президента; Постановления Совета Министров; нормативные акты министерств и других республиканских органов государственного управления; решения местных органов власти и др.). Международные договоры Республики Беларусь имеют юридическую силу акта, которым ратифицированы (включены в национальную правовую систему).</w:t>
      </w:r>
    </w:p>
    <w:p w:rsidR="00EC63D8" w:rsidRPr="00334889" w:rsidRDefault="00EC63D8" w:rsidP="00334889">
      <w:pPr>
        <w:pStyle w:val="11"/>
        <w:ind w:firstLine="720"/>
        <w:jc w:val="both"/>
        <w:rPr>
          <w:color w:val="000000"/>
          <w:sz w:val="28"/>
        </w:rPr>
      </w:pPr>
      <w:r w:rsidRPr="00334889">
        <w:rPr>
          <w:color w:val="000000"/>
          <w:sz w:val="28"/>
        </w:rPr>
        <w:t>Для нормативных правовых актов необходимо указывать официальный источник их опубликования. В настоящее время к таким источникам относятся: Национальный реестр правовых актов Республики Беларусь, газеты «Звязда», «Народная газета», «Рэсп</w:t>
      </w:r>
      <w:r w:rsidR="0090113D">
        <w:rPr>
          <w:color w:val="000000"/>
          <w:sz w:val="28"/>
        </w:rPr>
        <w:t xml:space="preserve">убліка», «Советская Белоруссия», </w:t>
      </w:r>
      <w:r w:rsidRPr="00334889">
        <w:rPr>
          <w:color w:val="000000"/>
          <w:sz w:val="28"/>
        </w:rPr>
        <w:t xml:space="preserve">официальные издания Национального центра правовой информации Республики Беларусь (НЦПИ), Эталонный банк данных правовой информации Республики Беларусь (электронная база данных правовой информации «Эталон» НЦПИ). </w:t>
      </w:r>
    </w:p>
    <w:p w:rsidR="00EC63D8" w:rsidRPr="00334889" w:rsidRDefault="00EC63D8" w:rsidP="00334889">
      <w:pPr>
        <w:pStyle w:val="11"/>
        <w:ind w:firstLine="720"/>
        <w:jc w:val="both"/>
        <w:rPr>
          <w:color w:val="000000"/>
          <w:sz w:val="28"/>
        </w:rPr>
      </w:pPr>
      <w:r w:rsidRPr="00334889">
        <w:rPr>
          <w:i/>
          <w:color w:val="000000"/>
          <w:sz w:val="28"/>
        </w:rPr>
        <w:t>Литературные источники</w:t>
      </w:r>
      <w:r w:rsidRPr="00334889">
        <w:rPr>
          <w:color w:val="000000"/>
          <w:sz w:val="28"/>
        </w:rPr>
        <w:t xml:space="preserve"> располагают в алфавитном порядке. </w:t>
      </w:r>
    </w:p>
    <w:p w:rsidR="00EC63D8" w:rsidRPr="00334889" w:rsidRDefault="00EC63D8" w:rsidP="00334889">
      <w:pPr>
        <w:pStyle w:val="11"/>
        <w:ind w:firstLine="720"/>
        <w:jc w:val="both"/>
        <w:rPr>
          <w:color w:val="000000"/>
          <w:sz w:val="28"/>
        </w:rPr>
      </w:pPr>
      <w:r w:rsidRPr="00334889">
        <w:rPr>
          <w:b/>
          <w:color w:val="000000"/>
          <w:sz w:val="28"/>
        </w:rPr>
        <w:t>Приложения</w:t>
      </w:r>
      <w:r w:rsidRPr="00334889">
        <w:rPr>
          <w:color w:val="000000"/>
          <w:sz w:val="28"/>
        </w:rPr>
        <w:t xml:space="preserve"> оформляют как продолжение работы на ее последующих страницах, располагая в порядке появления на них ссылок в тексте работы. Каждое приложение следует начинать с новой страницы. Вверху посередине страницы указывается прописными буквами</w:t>
      </w:r>
      <w:r w:rsidR="00571A33" w:rsidRPr="00334889">
        <w:rPr>
          <w:color w:val="000000"/>
          <w:sz w:val="28"/>
        </w:rPr>
        <w:t xml:space="preserve"> полужирным шрифтом</w:t>
      </w:r>
      <w:r w:rsidRPr="00334889">
        <w:rPr>
          <w:color w:val="000000"/>
          <w:sz w:val="28"/>
        </w:rPr>
        <w:t xml:space="preserve"> слово ПРИЛОЖЕНИЕ и его </w:t>
      </w:r>
      <w:r w:rsidR="00975389">
        <w:rPr>
          <w:color w:val="000000"/>
          <w:sz w:val="28"/>
        </w:rPr>
        <w:t>цифра/</w:t>
      </w:r>
      <w:r w:rsidR="000B02D6" w:rsidRPr="00334889">
        <w:rPr>
          <w:color w:val="000000"/>
          <w:sz w:val="28"/>
        </w:rPr>
        <w:t>буква (</w:t>
      </w:r>
      <w:r w:rsidR="00975389">
        <w:rPr>
          <w:color w:val="000000"/>
          <w:sz w:val="28"/>
        </w:rPr>
        <w:t xml:space="preserve">1,2,3 или </w:t>
      </w:r>
      <w:r w:rsidR="000B02D6" w:rsidRPr="00334889">
        <w:rPr>
          <w:color w:val="000000"/>
          <w:sz w:val="28"/>
        </w:rPr>
        <w:t>А, Б, В</w:t>
      </w:r>
      <w:r w:rsidRPr="00334889">
        <w:rPr>
          <w:color w:val="000000"/>
          <w:sz w:val="28"/>
        </w:rPr>
        <w:t xml:space="preserve"> и т.д.) Под ним симметрично записывается заголовок приложения с прописной буквы</w:t>
      </w:r>
      <w:r w:rsidR="00975389" w:rsidRPr="00975389">
        <w:rPr>
          <w:color w:val="000000"/>
          <w:sz w:val="28"/>
        </w:rPr>
        <w:t xml:space="preserve"> </w:t>
      </w:r>
      <w:r w:rsidR="00975389">
        <w:rPr>
          <w:color w:val="000000"/>
          <w:sz w:val="28"/>
        </w:rPr>
        <w:t>(</w:t>
      </w:r>
      <w:r w:rsidR="00975389" w:rsidRPr="00334889">
        <w:rPr>
          <w:color w:val="000000"/>
          <w:sz w:val="28"/>
        </w:rPr>
        <w:t>с</w:t>
      </w:r>
      <w:r w:rsidR="00975389">
        <w:rPr>
          <w:color w:val="000000"/>
          <w:sz w:val="28"/>
        </w:rPr>
        <w:t>м. приложение 7)</w:t>
      </w:r>
      <w:r w:rsidRPr="00334889">
        <w:rPr>
          <w:color w:val="000000"/>
          <w:sz w:val="28"/>
        </w:rPr>
        <w:t xml:space="preserve">. </w:t>
      </w:r>
    </w:p>
    <w:p w:rsidR="00EC63D8" w:rsidRPr="00334889" w:rsidRDefault="00EC63D8" w:rsidP="00334889">
      <w:pPr>
        <w:pStyle w:val="11"/>
        <w:ind w:firstLine="720"/>
        <w:jc w:val="both"/>
        <w:rPr>
          <w:color w:val="000000"/>
          <w:sz w:val="28"/>
        </w:rPr>
      </w:pPr>
      <w:r w:rsidRPr="00334889">
        <w:rPr>
          <w:color w:val="000000"/>
          <w:sz w:val="28"/>
        </w:rPr>
        <w:t>Таблицы, рисунки и формулы, помещаемые в приложениях, нумеруют в пределах ка</w:t>
      </w:r>
      <w:r w:rsidR="00F80F0C" w:rsidRPr="00334889">
        <w:rPr>
          <w:color w:val="000000"/>
          <w:sz w:val="28"/>
        </w:rPr>
        <w:t xml:space="preserve">ждого приложения, например: Рисунок </w:t>
      </w:r>
      <w:r w:rsidRPr="00334889">
        <w:rPr>
          <w:color w:val="000000"/>
          <w:sz w:val="28"/>
        </w:rPr>
        <w:t>1.1 (первый р</w:t>
      </w:r>
      <w:r w:rsidR="00F80F0C" w:rsidRPr="00334889">
        <w:rPr>
          <w:color w:val="000000"/>
          <w:sz w:val="28"/>
        </w:rPr>
        <w:t xml:space="preserve">исунок приложения 1), Таблица </w:t>
      </w:r>
      <w:r w:rsidRPr="00334889">
        <w:rPr>
          <w:color w:val="000000"/>
          <w:sz w:val="28"/>
        </w:rPr>
        <w:t>2.3 (третья таблица приложения 2).</w:t>
      </w:r>
    </w:p>
    <w:p w:rsidR="00571A33" w:rsidRPr="00334889" w:rsidRDefault="00571A33" w:rsidP="00334889">
      <w:pPr>
        <w:pStyle w:val="11"/>
        <w:ind w:firstLine="720"/>
        <w:jc w:val="both"/>
        <w:rPr>
          <w:color w:val="000000"/>
          <w:sz w:val="28"/>
        </w:rPr>
      </w:pPr>
      <w:r w:rsidRPr="00334889">
        <w:rPr>
          <w:color w:val="000000"/>
          <w:sz w:val="28"/>
        </w:rPr>
        <w:t>На все приложения в тексте должны быть даны ссылки.</w:t>
      </w:r>
    </w:p>
    <w:p w:rsidR="00EC63D8" w:rsidRPr="00334889" w:rsidRDefault="00EC63D8" w:rsidP="00334889">
      <w:pPr>
        <w:pStyle w:val="a3"/>
        <w:ind w:firstLine="720"/>
        <w:rPr>
          <w:b/>
          <w:sz w:val="28"/>
        </w:rPr>
      </w:pPr>
    </w:p>
    <w:p w:rsidR="00334889" w:rsidRDefault="004C49C2" w:rsidP="00334889">
      <w:pPr>
        <w:pStyle w:val="1"/>
        <w:spacing w:after="120" w:line="240" w:lineRule="auto"/>
        <w:ind w:firstLine="720"/>
      </w:pPr>
      <w:r w:rsidRPr="00334889">
        <w:rPr>
          <w:sz w:val="28"/>
        </w:rPr>
        <w:br w:type="page"/>
      </w:r>
      <w:r w:rsidR="00EC63D8" w:rsidRPr="00334889">
        <w:rPr>
          <w:sz w:val="32"/>
        </w:rPr>
        <w:t>ПРИЛОЖЕНИЕ 1</w:t>
      </w:r>
    </w:p>
    <w:p w:rsidR="00280A49" w:rsidRPr="00334889" w:rsidRDefault="00280A49" w:rsidP="00334889">
      <w:pPr>
        <w:pStyle w:val="1"/>
        <w:spacing w:line="240" w:lineRule="auto"/>
        <w:rPr>
          <w:sz w:val="28"/>
        </w:rPr>
      </w:pPr>
      <w:r w:rsidRPr="00334889">
        <w:rPr>
          <w:sz w:val="28"/>
        </w:rPr>
        <w:t xml:space="preserve">Примерный перечень тем курсовых работ по учебному предмету </w:t>
      </w:r>
    </w:p>
    <w:p w:rsidR="00280A49" w:rsidRPr="00334889" w:rsidRDefault="00280A49" w:rsidP="00334889">
      <w:pPr>
        <w:pStyle w:val="1"/>
        <w:spacing w:line="240" w:lineRule="auto"/>
        <w:rPr>
          <w:sz w:val="28"/>
        </w:rPr>
      </w:pPr>
      <w:r w:rsidRPr="00334889">
        <w:rPr>
          <w:sz w:val="28"/>
        </w:rPr>
        <w:t xml:space="preserve">«Экономика организации» </w:t>
      </w:r>
    </w:p>
    <w:p w:rsidR="00280A49" w:rsidRDefault="00280A49" w:rsidP="00280A49">
      <w:pPr>
        <w:spacing w:line="120" w:lineRule="auto"/>
        <w:jc w:val="both"/>
        <w:rPr>
          <w:sz w:val="24"/>
          <w:lang w:val="ru-RU"/>
        </w:rPr>
      </w:pP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Промышленность (сельское хозяйство) Республики Беларусь: современное состояние и перспективы развития, направления совершенствования.</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Совершенствование развития конкретной отрасли промышленности (межотраслевого комплекса) в Республике Беларусь.</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Наукоемкие отрасли и производства: оценка эффективности развития и влияния на экономику Республики Беларусь.</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Сравнительная характеристика развития промышленности (сельского хозяйства) Республики Беларусь и другого государства.</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Совершенствование взаимодействия организации и государства в условиях рынка.</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Организационно-правовые формы организаций в Республике Беларусь: сравнительный анализ преимуществ и недостатков, выбор и обоснование.</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Сельскохозяйственные организации Республики Беларусь: современное состояние и перспективы развития, пути реструктуризации.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Организационно-правовые формы сельскохозяйственных организаций: анализ особенностей (сельскохозяйственный кооператив, унитарное предприятие, фермерское хозяйство).</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Совершенствование развития крестьянских (фермерских) хозяйств в Республике Беларусь.</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Создание (реорганизация, ликвидация, банкротство) организации: процедура проведения и пути повышения эффективности.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Совершенствование структуры управления промышленной (сельскохозяйственной, торговой) организации.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Предпринимательство и малый бизнес в Республике Беларусь (области, городе, районе): современное состояние и перспективы развития.</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Малые организации в экономике: практика Республики Беларусь и зарубежный опыт, перспективы развития.</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 xml:space="preserve">Имущество (активы) организации: состав, источники образования, права по распоряжению. </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 xml:space="preserve">Стоимость организации: методы и пути совершенствования оценки. </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Основные средства промышленной (сельскохозяйственной) организации (состав, оценка, источники, повышение эффективности использования и др.).</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Методы начисления амортизации: теория, зарубежный опыт, практика Беларуси.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Нематериальные активы (интеллектуальная собственность) организации (состав, оценка, амортизация, совершенствование использования, зарубежный опыт и др.).</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Совершенствование государственного регулирования инвестиционной деятельности в Республике Беларусь.</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Инвестиционная деятельность организации и пути ее активизации.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Методики оценки эффективности инвестиций: сравнительный анализ.</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Лизинг в промышленной (сельскохозяйственной) организации: преимущества и недостатки.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Оборотные средства промышленной (сельскохозяйственной) организации (состав, оценка, источники, нормирование, повышение эффективности использования и др.).</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Управление материально-техническим обеспечением и запасами материальных ресурсов в промышленной (сельскохозяйственной) организации: методы оценки, нормирование.</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Рациональное использование материальных ресурсов в промышленной (сельскохозяйственной) организации (пути повышения эффективности, влияние на результаты хозяйственной деятельности, материальное стимулирование и др.).</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Научная организация труда в промышленной (сельскохозяйственной, торговой) организации.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Совершенствование нормирования труда в промышленной (сельскохозяйственной) организации.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Производительность труда в промышленной (сельскохозяйственной) организации (методы оценки, влияние на результаты хозяйственной деятельности, пути повышения эффективности и т.д.).</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Персонал (трудовой коллектив) организации: планирование и совершенствование управления.</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Совершенствование государственного регулирования оплаты труда в Республике Беларусь.</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Совершенствование систем оплаты труда работников организации: отечественный и зарубежный опыт.</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Оценка действующей системы оплаты труда работников организации и разработка предложений по ее совершенствованию.</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 xml:space="preserve">Организация, мотивация и стимулирование труда персонала организации. </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Затраты (издержки) организации: управление и разработка путей снижения.</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Методика определения себестоимости продукции (составление сметы затрат и калькуляции) в организации.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Особенности состава затрат и исчисления себестоимости в отдельных отраслях экономики: сравнительный анализ.</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Определение критического объема производства (точки безубыточности) для конкретной организации.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Создание комплексной системы планирования и прогнозирования в промышленной (сельскохозяйственной) организации.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Бизнес-план (технико-экономическое обоснование): совершенствование методики разработки при принятии инвестиционных решений.</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 xml:space="preserve">Совершенствование отдельных видов планирования в организации (финансовое, оперативно-производственное и др.). </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Планирование производственной программы и производственной мощности организации.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Совершенствование государственного регулирования внешнеэкономической деятельности в Республике Беларусь (тарифное и нетарифное регулирование, антидемпинговое законодательство, таможенные режимы, вступление во Всемирную торговую организацию и т.д.).</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Организация и совершенствование внешнеэкономической деятельности организации.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Совместные и иностранные организации в Республике Беларусь: современное состояние и перспективы развития.</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Характеристика отдельных направлений внешнеэкономической деятельности организации (купля-продажа товаров, услуг: инжиниринг, франчайзинг, встречные операции и др.)</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Совершенствование инновационной (научно-технической) деятельности в Республике Беларусь.</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Инновационная деятельность и ее влияние на эффективность работы организации.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Инновационные проекты: совершенствование разработки, экспертизы и реализации.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Конкурентоспособность и качество: анализ методик оценки.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Повышение качества и конкурентоспособности продукции.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 xml:space="preserve">Организация технического контроля качества в организации. </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Стандартизация и сертификация в системе управления качеством в организации.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Международные стандарты и оценка эффективности их внедрения в организации.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Государственное регулирование цен: отечественный и зарубежный опыт, направления совершенствования.</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Методы ценообразования: сравнительный анализ.</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 xml:space="preserve">Совершенствование системы управления ценами в организации. </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Совершенствование ценообразования во внешнеэкономической деятельности организации.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Совершенствование процесса реализации продукции в промышленной (сельскохозяйственной) организации (каналы реализации, ценовая политика, формирование спроса и стимулирование сбыта и др.).</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 xml:space="preserve">Совершенствование организации маркетинговой деятельности в организации. </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 xml:space="preserve">Повышение эффективности формирования, распределения и использования прибыли в промышленной (сельскохозяйственной, торговой) организации. </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Рентабельность деятельности организации: методика оценки и пути повышения.</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Особенности формирования, распределения и использования прибыли организаций различных организационно-правовых форм и форм собственности.</w:t>
      </w:r>
    </w:p>
    <w:p w:rsidR="0045742E" w:rsidRPr="00334889" w:rsidRDefault="0045742E" w:rsidP="0045742E">
      <w:pPr>
        <w:pStyle w:val="af2"/>
        <w:numPr>
          <w:ilvl w:val="0"/>
          <w:numId w:val="17"/>
        </w:numPr>
        <w:spacing w:after="0" w:line="240" w:lineRule="auto"/>
        <w:ind w:left="0" w:firstLine="709"/>
        <w:jc w:val="both"/>
        <w:rPr>
          <w:rFonts w:ascii="Times New Roman" w:hAnsi="Times New Roman" w:cs="Times New Roman"/>
          <w:sz w:val="28"/>
          <w:szCs w:val="28"/>
        </w:rPr>
      </w:pPr>
      <w:r w:rsidRPr="00334889">
        <w:rPr>
          <w:rFonts w:ascii="Times New Roman" w:hAnsi="Times New Roman" w:cs="Times New Roman"/>
          <w:sz w:val="28"/>
          <w:szCs w:val="28"/>
        </w:rPr>
        <w:t>Комплексная оценка эффективности деятельности промышленной (сельскохозяйственной, торговой) организации.</w:t>
      </w:r>
    </w:p>
    <w:p w:rsidR="00C73BE3" w:rsidRDefault="00C73BE3" w:rsidP="00C73BE3">
      <w:pPr>
        <w:pStyle w:val="11"/>
        <w:tabs>
          <w:tab w:val="left" w:pos="4223"/>
        </w:tabs>
        <w:spacing w:line="360" w:lineRule="auto"/>
        <w:sectPr w:rsidR="00C73BE3" w:rsidSect="00763837">
          <w:headerReference w:type="even" r:id="rId10"/>
          <w:headerReference w:type="default" r:id="rId11"/>
          <w:footerReference w:type="default" r:id="rId12"/>
          <w:pgSz w:w="11906" w:h="16838"/>
          <w:pgMar w:top="1134" w:right="567" w:bottom="1134" w:left="1701" w:header="720" w:footer="510" w:gutter="0"/>
          <w:cols w:space="720"/>
          <w:titlePg/>
          <w:docGrid w:linePitch="272"/>
        </w:sectPr>
      </w:pPr>
      <w:r>
        <w:tab/>
      </w:r>
    </w:p>
    <w:p w:rsidR="00EC63D8" w:rsidRPr="004B4A4D" w:rsidRDefault="00EC63D8">
      <w:pPr>
        <w:pStyle w:val="11"/>
        <w:spacing w:line="360" w:lineRule="auto"/>
        <w:jc w:val="center"/>
        <w:rPr>
          <w:b/>
          <w:sz w:val="32"/>
        </w:rPr>
      </w:pPr>
      <w:r w:rsidRPr="004B4A4D">
        <w:rPr>
          <w:b/>
          <w:sz w:val="32"/>
        </w:rPr>
        <w:t>ПРИЛОЖЕНИЕ 2</w:t>
      </w:r>
    </w:p>
    <w:p w:rsidR="00EC63D8" w:rsidRPr="004B4A4D" w:rsidRDefault="00EC63D8">
      <w:pPr>
        <w:pStyle w:val="11"/>
        <w:jc w:val="center"/>
        <w:rPr>
          <w:b/>
          <w:sz w:val="28"/>
        </w:rPr>
      </w:pPr>
      <w:r w:rsidRPr="004B4A4D">
        <w:rPr>
          <w:b/>
          <w:sz w:val="28"/>
        </w:rPr>
        <w:t>Образец оформления титульного листа курсовой работы</w:t>
      </w:r>
    </w:p>
    <w:p w:rsidR="00EC63D8" w:rsidRPr="000C09ED" w:rsidRDefault="00EC63D8">
      <w:pPr>
        <w:pStyle w:val="11"/>
        <w:jc w:val="both"/>
        <w:rPr>
          <w:sz w:val="24"/>
        </w:rPr>
      </w:pPr>
    </w:p>
    <w:p w:rsidR="004C49C2" w:rsidRPr="000C09ED" w:rsidRDefault="004C49C2" w:rsidP="004C49C2">
      <w:pPr>
        <w:jc w:val="center"/>
        <w:rPr>
          <w:caps/>
          <w:sz w:val="28"/>
          <w:szCs w:val="28"/>
          <w:lang w:val="ru-RU"/>
        </w:rPr>
      </w:pPr>
      <w:r w:rsidRPr="000C09ED">
        <w:rPr>
          <w:caps/>
          <w:sz w:val="28"/>
          <w:szCs w:val="28"/>
        </w:rPr>
        <w:t>У</w:t>
      </w:r>
      <w:r w:rsidRPr="000C09ED">
        <w:rPr>
          <w:caps/>
          <w:sz w:val="28"/>
          <w:szCs w:val="28"/>
          <w:lang w:val="ru-RU"/>
        </w:rPr>
        <w:t>ЧРЕЖДЕНИЕ ОБРАЗОВАНИЯ</w:t>
      </w:r>
    </w:p>
    <w:p w:rsidR="004C49C2" w:rsidRPr="000C09ED" w:rsidRDefault="004C49C2" w:rsidP="007D68D2">
      <w:pPr>
        <w:jc w:val="center"/>
        <w:rPr>
          <w:caps/>
          <w:sz w:val="28"/>
          <w:szCs w:val="28"/>
        </w:rPr>
      </w:pPr>
      <w:r w:rsidRPr="000C09ED">
        <w:rPr>
          <w:caps/>
          <w:sz w:val="28"/>
          <w:szCs w:val="28"/>
        </w:rPr>
        <w:t>«МИНСКИЙ государственный ФИНАНСОВО-ЭКОНОМИЧЕСКИЙ КОЛЛЕДЖ»</w:t>
      </w:r>
    </w:p>
    <w:p w:rsidR="004C49C2" w:rsidRDefault="004C49C2" w:rsidP="004C49C2">
      <w:pPr>
        <w:pStyle w:val="11"/>
        <w:jc w:val="both"/>
        <w:rPr>
          <w:sz w:val="22"/>
          <w:szCs w:val="28"/>
        </w:rPr>
      </w:pPr>
    </w:p>
    <w:p w:rsidR="004C49C2" w:rsidRDefault="004C49C2" w:rsidP="004C49C2">
      <w:pPr>
        <w:pStyle w:val="11"/>
        <w:jc w:val="both"/>
        <w:rPr>
          <w:sz w:val="22"/>
          <w:szCs w:val="28"/>
        </w:rPr>
      </w:pPr>
    </w:p>
    <w:p w:rsidR="004C49C2" w:rsidRDefault="004C49C2" w:rsidP="004C49C2">
      <w:pPr>
        <w:pStyle w:val="11"/>
        <w:jc w:val="both"/>
        <w:rPr>
          <w:sz w:val="22"/>
          <w:szCs w:val="28"/>
        </w:rPr>
      </w:pPr>
    </w:p>
    <w:p w:rsidR="004C49C2" w:rsidRPr="004C49C2" w:rsidRDefault="004C49C2" w:rsidP="004C49C2">
      <w:pPr>
        <w:pStyle w:val="11"/>
        <w:jc w:val="both"/>
        <w:rPr>
          <w:sz w:val="22"/>
        </w:rPr>
      </w:pPr>
    </w:p>
    <w:p w:rsidR="004C49C2" w:rsidRPr="004C49C2" w:rsidRDefault="004C49C2" w:rsidP="004C49C2">
      <w:pPr>
        <w:pStyle w:val="11"/>
        <w:jc w:val="both"/>
        <w:rPr>
          <w:sz w:val="22"/>
        </w:rPr>
      </w:pPr>
    </w:p>
    <w:p w:rsidR="007D68D2" w:rsidRPr="007D68D2" w:rsidRDefault="004C49C2" w:rsidP="004C49C2">
      <w:pPr>
        <w:pStyle w:val="11"/>
        <w:jc w:val="center"/>
        <w:rPr>
          <w:sz w:val="28"/>
          <w:szCs w:val="28"/>
        </w:rPr>
      </w:pPr>
      <w:r w:rsidRPr="007D68D2">
        <w:rPr>
          <w:sz w:val="28"/>
          <w:szCs w:val="28"/>
        </w:rPr>
        <w:t>Цикловая комиссия по специальностям «Маркетинг</w:t>
      </w:r>
      <w:r w:rsidR="00C73BE3" w:rsidRPr="007D68D2">
        <w:rPr>
          <w:sz w:val="28"/>
          <w:szCs w:val="28"/>
        </w:rPr>
        <w:t>овая деятельность</w:t>
      </w:r>
      <w:r w:rsidRPr="007D68D2">
        <w:rPr>
          <w:sz w:val="28"/>
          <w:szCs w:val="28"/>
        </w:rPr>
        <w:t xml:space="preserve">», </w:t>
      </w:r>
    </w:p>
    <w:p w:rsidR="004C49C2" w:rsidRPr="007D68D2" w:rsidRDefault="004C49C2" w:rsidP="004C49C2">
      <w:pPr>
        <w:pStyle w:val="11"/>
        <w:jc w:val="center"/>
        <w:rPr>
          <w:sz w:val="28"/>
          <w:szCs w:val="28"/>
        </w:rPr>
      </w:pPr>
      <w:r w:rsidRPr="007D68D2">
        <w:rPr>
          <w:sz w:val="28"/>
          <w:szCs w:val="28"/>
        </w:rPr>
        <w:t>«</w:t>
      </w:r>
      <w:r w:rsidR="00C73BE3" w:rsidRPr="007D68D2">
        <w:rPr>
          <w:sz w:val="28"/>
          <w:szCs w:val="28"/>
        </w:rPr>
        <w:t>Планово-экономическая и аналитическая деятельность</w:t>
      </w:r>
      <w:r w:rsidRPr="007D68D2">
        <w:rPr>
          <w:sz w:val="28"/>
          <w:szCs w:val="28"/>
        </w:rPr>
        <w:t>»</w:t>
      </w:r>
    </w:p>
    <w:p w:rsidR="004C49C2" w:rsidRPr="004C49C2" w:rsidRDefault="004C49C2" w:rsidP="004C49C2">
      <w:pPr>
        <w:pStyle w:val="11"/>
        <w:jc w:val="both"/>
        <w:rPr>
          <w:sz w:val="22"/>
        </w:rPr>
      </w:pPr>
    </w:p>
    <w:p w:rsidR="004C49C2" w:rsidRPr="004C49C2" w:rsidRDefault="004C49C2" w:rsidP="004C49C2">
      <w:pPr>
        <w:pStyle w:val="11"/>
        <w:jc w:val="both"/>
        <w:rPr>
          <w:sz w:val="22"/>
        </w:rPr>
      </w:pPr>
    </w:p>
    <w:p w:rsidR="004C49C2" w:rsidRDefault="004C49C2" w:rsidP="004C49C2">
      <w:pPr>
        <w:pStyle w:val="11"/>
        <w:jc w:val="both"/>
        <w:rPr>
          <w:sz w:val="22"/>
        </w:rPr>
      </w:pPr>
    </w:p>
    <w:p w:rsidR="004C49C2" w:rsidRPr="004C49C2" w:rsidRDefault="004C49C2" w:rsidP="004C49C2">
      <w:pPr>
        <w:pStyle w:val="11"/>
        <w:jc w:val="both"/>
        <w:rPr>
          <w:sz w:val="22"/>
        </w:rPr>
      </w:pPr>
    </w:p>
    <w:p w:rsidR="004C49C2" w:rsidRPr="004C49C2" w:rsidRDefault="004C49C2" w:rsidP="004C49C2">
      <w:pPr>
        <w:pStyle w:val="11"/>
        <w:jc w:val="both"/>
        <w:rPr>
          <w:sz w:val="22"/>
        </w:rPr>
      </w:pPr>
    </w:p>
    <w:p w:rsidR="004C49C2" w:rsidRPr="004C49C2" w:rsidRDefault="004C49C2" w:rsidP="004C49C2">
      <w:pPr>
        <w:pStyle w:val="11"/>
        <w:jc w:val="both"/>
        <w:rPr>
          <w:sz w:val="22"/>
        </w:rPr>
      </w:pPr>
    </w:p>
    <w:p w:rsidR="004C49C2" w:rsidRPr="004C49C2" w:rsidRDefault="004C49C2" w:rsidP="004C49C2">
      <w:pPr>
        <w:pStyle w:val="11"/>
        <w:rPr>
          <w:b/>
          <w:sz w:val="22"/>
        </w:rPr>
      </w:pPr>
    </w:p>
    <w:p w:rsidR="004C49C2" w:rsidRPr="007D68D2" w:rsidRDefault="004C49C2" w:rsidP="004C49C2">
      <w:pPr>
        <w:pStyle w:val="11"/>
        <w:jc w:val="center"/>
        <w:rPr>
          <w:b/>
          <w:sz w:val="28"/>
        </w:rPr>
      </w:pPr>
      <w:r w:rsidRPr="007D68D2">
        <w:rPr>
          <w:b/>
          <w:sz w:val="28"/>
        </w:rPr>
        <w:t>КУРСОВАЯ РАБОТА</w:t>
      </w:r>
    </w:p>
    <w:p w:rsidR="004C49C2" w:rsidRPr="007D68D2" w:rsidRDefault="004C49C2" w:rsidP="004C49C2">
      <w:pPr>
        <w:pStyle w:val="11"/>
        <w:jc w:val="center"/>
        <w:rPr>
          <w:sz w:val="28"/>
        </w:rPr>
      </w:pPr>
    </w:p>
    <w:p w:rsidR="004C49C2" w:rsidRPr="007D68D2" w:rsidRDefault="004C49C2" w:rsidP="004C49C2">
      <w:pPr>
        <w:pStyle w:val="11"/>
        <w:jc w:val="center"/>
        <w:rPr>
          <w:sz w:val="28"/>
        </w:rPr>
      </w:pPr>
      <w:r w:rsidRPr="007D68D2">
        <w:rPr>
          <w:sz w:val="28"/>
        </w:rPr>
        <w:t xml:space="preserve">по учебному предмету: </w:t>
      </w:r>
      <w:r w:rsidRPr="007D68D2">
        <w:rPr>
          <w:b/>
          <w:sz w:val="28"/>
        </w:rPr>
        <w:t>Экономика организации</w:t>
      </w:r>
    </w:p>
    <w:p w:rsidR="004C49C2" w:rsidRPr="007D68D2" w:rsidRDefault="004C49C2" w:rsidP="004C49C2">
      <w:pPr>
        <w:pStyle w:val="11"/>
        <w:spacing w:line="120" w:lineRule="auto"/>
        <w:jc w:val="center"/>
        <w:rPr>
          <w:sz w:val="24"/>
        </w:rPr>
      </w:pPr>
    </w:p>
    <w:p w:rsidR="004C49C2" w:rsidRPr="007D68D2" w:rsidRDefault="004C49C2" w:rsidP="004C49C2">
      <w:pPr>
        <w:jc w:val="center"/>
        <w:rPr>
          <w:sz w:val="24"/>
        </w:rPr>
      </w:pPr>
      <w:r w:rsidRPr="007D68D2">
        <w:rPr>
          <w:sz w:val="28"/>
          <w:szCs w:val="28"/>
        </w:rPr>
        <w:t xml:space="preserve">на тему: </w:t>
      </w:r>
      <w:r w:rsidRPr="007D68D2">
        <w:rPr>
          <w:b/>
          <w:sz w:val="28"/>
          <w:szCs w:val="28"/>
        </w:rPr>
        <w:t>Методики оценки эффективности инвестиций: сравнительный анализ</w:t>
      </w:r>
    </w:p>
    <w:p w:rsidR="004C49C2" w:rsidRPr="004C49C2" w:rsidRDefault="004C49C2" w:rsidP="004C49C2">
      <w:pPr>
        <w:pStyle w:val="11"/>
        <w:jc w:val="center"/>
        <w:rPr>
          <w:sz w:val="22"/>
        </w:rPr>
      </w:pPr>
    </w:p>
    <w:p w:rsidR="004C49C2" w:rsidRPr="004C49C2" w:rsidRDefault="004C49C2" w:rsidP="004C49C2">
      <w:pPr>
        <w:pStyle w:val="11"/>
        <w:jc w:val="both"/>
        <w:rPr>
          <w:sz w:val="22"/>
        </w:rPr>
      </w:pPr>
    </w:p>
    <w:p w:rsidR="004C49C2" w:rsidRPr="004C49C2" w:rsidRDefault="004C49C2" w:rsidP="004C49C2">
      <w:pPr>
        <w:pStyle w:val="11"/>
        <w:jc w:val="both"/>
        <w:rPr>
          <w:sz w:val="22"/>
        </w:rPr>
      </w:pPr>
    </w:p>
    <w:p w:rsidR="004C49C2" w:rsidRPr="004C49C2" w:rsidRDefault="004C49C2" w:rsidP="004C49C2">
      <w:pPr>
        <w:pStyle w:val="11"/>
        <w:jc w:val="both"/>
        <w:rPr>
          <w:sz w:val="22"/>
        </w:rPr>
      </w:pPr>
    </w:p>
    <w:p w:rsidR="004C49C2" w:rsidRDefault="004C49C2" w:rsidP="004C49C2">
      <w:pPr>
        <w:pStyle w:val="11"/>
        <w:jc w:val="both"/>
        <w:rPr>
          <w:sz w:val="22"/>
        </w:rPr>
      </w:pPr>
    </w:p>
    <w:p w:rsidR="007D68D2" w:rsidRDefault="007D68D2" w:rsidP="004C49C2">
      <w:pPr>
        <w:pStyle w:val="11"/>
        <w:jc w:val="both"/>
        <w:rPr>
          <w:sz w:val="22"/>
        </w:rPr>
      </w:pPr>
    </w:p>
    <w:p w:rsidR="004C49C2" w:rsidRDefault="004C49C2" w:rsidP="004C49C2">
      <w:pPr>
        <w:pStyle w:val="11"/>
        <w:jc w:val="both"/>
        <w:rPr>
          <w:sz w:val="22"/>
        </w:rPr>
      </w:pPr>
    </w:p>
    <w:p w:rsidR="004C49C2" w:rsidRPr="004C49C2" w:rsidRDefault="004C49C2" w:rsidP="004C49C2">
      <w:pPr>
        <w:pStyle w:val="11"/>
        <w:jc w:val="both"/>
        <w:rPr>
          <w:sz w:val="22"/>
        </w:rPr>
      </w:pPr>
    </w:p>
    <w:tbl>
      <w:tblPr>
        <w:tblW w:w="0" w:type="auto"/>
        <w:tblLook w:val="04A0" w:firstRow="1" w:lastRow="0" w:firstColumn="1" w:lastColumn="0" w:noHBand="0" w:noVBand="1"/>
      </w:tblPr>
      <w:tblGrid>
        <w:gridCol w:w="2420"/>
        <w:gridCol w:w="2422"/>
        <w:gridCol w:w="2436"/>
        <w:gridCol w:w="2360"/>
      </w:tblGrid>
      <w:tr w:rsidR="004C49C2" w:rsidRPr="007D68D2" w:rsidTr="00CD4697">
        <w:tc>
          <w:tcPr>
            <w:tcW w:w="2463" w:type="dxa"/>
            <w:shd w:val="clear" w:color="auto" w:fill="auto"/>
          </w:tcPr>
          <w:p w:rsidR="004C49C2" w:rsidRPr="007D68D2" w:rsidRDefault="004C49C2" w:rsidP="00CD4697">
            <w:pPr>
              <w:pStyle w:val="11"/>
              <w:jc w:val="both"/>
              <w:rPr>
                <w:sz w:val="28"/>
              </w:rPr>
            </w:pPr>
            <w:r w:rsidRPr="007D68D2">
              <w:rPr>
                <w:sz w:val="28"/>
              </w:rPr>
              <w:t>Учащийся</w:t>
            </w:r>
          </w:p>
        </w:tc>
        <w:tc>
          <w:tcPr>
            <w:tcW w:w="2463" w:type="dxa"/>
            <w:vMerge w:val="restart"/>
            <w:shd w:val="clear" w:color="auto" w:fill="auto"/>
          </w:tcPr>
          <w:p w:rsidR="004C49C2" w:rsidRPr="007D68D2" w:rsidRDefault="004C49C2" w:rsidP="00CD4697">
            <w:pPr>
              <w:pStyle w:val="11"/>
              <w:jc w:val="both"/>
              <w:rPr>
                <w:sz w:val="28"/>
              </w:rPr>
            </w:pPr>
          </w:p>
        </w:tc>
        <w:tc>
          <w:tcPr>
            <w:tcW w:w="2464" w:type="dxa"/>
            <w:shd w:val="clear" w:color="auto" w:fill="auto"/>
          </w:tcPr>
          <w:p w:rsidR="004C49C2" w:rsidRPr="007D68D2" w:rsidRDefault="004C49C2" w:rsidP="00CD4697">
            <w:pPr>
              <w:pStyle w:val="11"/>
              <w:jc w:val="both"/>
              <w:rPr>
                <w:sz w:val="28"/>
              </w:rPr>
            </w:pPr>
            <w:r w:rsidRPr="007D68D2">
              <w:rPr>
                <w:sz w:val="28"/>
              </w:rPr>
              <w:t>______________</w:t>
            </w:r>
          </w:p>
        </w:tc>
        <w:tc>
          <w:tcPr>
            <w:tcW w:w="2464" w:type="dxa"/>
            <w:shd w:val="clear" w:color="auto" w:fill="auto"/>
          </w:tcPr>
          <w:p w:rsidR="004C49C2" w:rsidRPr="007D68D2" w:rsidRDefault="00F32BF7" w:rsidP="00CD4697">
            <w:pPr>
              <w:pStyle w:val="11"/>
              <w:jc w:val="both"/>
              <w:rPr>
                <w:sz w:val="28"/>
              </w:rPr>
            </w:pPr>
            <w:r>
              <w:rPr>
                <w:sz w:val="28"/>
              </w:rPr>
              <w:t>И.И</w:t>
            </w:r>
            <w:r w:rsidR="00C73BE3" w:rsidRPr="007D68D2">
              <w:rPr>
                <w:sz w:val="28"/>
              </w:rPr>
              <w:t>. Иванов</w:t>
            </w:r>
          </w:p>
        </w:tc>
      </w:tr>
      <w:tr w:rsidR="004C49C2" w:rsidRPr="007D68D2" w:rsidTr="00CD4697">
        <w:tc>
          <w:tcPr>
            <w:tcW w:w="2463" w:type="dxa"/>
            <w:shd w:val="clear" w:color="auto" w:fill="auto"/>
          </w:tcPr>
          <w:p w:rsidR="004C49C2" w:rsidRPr="007D68D2" w:rsidRDefault="00C73BE3" w:rsidP="00CD4697">
            <w:pPr>
              <w:pStyle w:val="11"/>
              <w:jc w:val="both"/>
              <w:rPr>
                <w:sz w:val="28"/>
              </w:rPr>
            </w:pPr>
            <w:r w:rsidRPr="007D68D2">
              <w:rPr>
                <w:sz w:val="28"/>
              </w:rPr>
              <w:t>2 курс, гр. 24</w:t>
            </w:r>
            <w:r w:rsidR="004C49C2" w:rsidRPr="007D68D2">
              <w:rPr>
                <w:sz w:val="28"/>
              </w:rPr>
              <w:t>10</w:t>
            </w:r>
          </w:p>
        </w:tc>
        <w:tc>
          <w:tcPr>
            <w:tcW w:w="2463" w:type="dxa"/>
            <w:vMerge/>
            <w:shd w:val="clear" w:color="auto" w:fill="auto"/>
          </w:tcPr>
          <w:p w:rsidR="004C49C2" w:rsidRPr="007D68D2" w:rsidRDefault="004C49C2" w:rsidP="00CD4697">
            <w:pPr>
              <w:pStyle w:val="11"/>
              <w:jc w:val="both"/>
              <w:rPr>
                <w:sz w:val="28"/>
              </w:rPr>
            </w:pPr>
          </w:p>
        </w:tc>
        <w:tc>
          <w:tcPr>
            <w:tcW w:w="2464" w:type="dxa"/>
            <w:shd w:val="clear" w:color="auto" w:fill="auto"/>
          </w:tcPr>
          <w:p w:rsidR="004C49C2" w:rsidRPr="007D68D2" w:rsidRDefault="004C49C2" w:rsidP="00CD4697">
            <w:pPr>
              <w:pStyle w:val="11"/>
              <w:jc w:val="both"/>
              <w:rPr>
                <w:sz w:val="28"/>
              </w:rPr>
            </w:pPr>
          </w:p>
        </w:tc>
        <w:tc>
          <w:tcPr>
            <w:tcW w:w="2464" w:type="dxa"/>
            <w:vMerge w:val="restart"/>
            <w:shd w:val="clear" w:color="auto" w:fill="auto"/>
          </w:tcPr>
          <w:p w:rsidR="004C49C2" w:rsidRPr="007D68D2" w:rsidRDefault="004C49C2" w:rsidP="00CD4697">
            <w:pPr>
              <w:pStyle w:val="11"/>
              <w:jc w:val="both"/>
              <w:rPr>
                <w:sz w:val="28"/>
              </w:rPr>
            </w:pPr>
          </w:p>
        </w:tc>
      </w:tr>
      <w:tr w:rsidR="004C49C2" w:rsidRPr="007D68D2" w:rsidTr="00CD4697">
        <w:tc>
          <w:tcPr>
            <w:tcW w:w="2463" w:type="dxa"/>
            <w:vMerge w:val="restart"/>
            <w:shd w:val="clear" w:color="auto" w:fill="auto"/>
          </w:tcPr>
          <w:p w:rsidR="004C49C2" w:rsidRPr="007D68D2" w:rsidRDefault="004C49C2" w:rsidP="00CD4697">
            <w:pPr>
              <w:pStyle w:val="11"/>
              <w:jc w:val="both"/>
              <w:rPr>
                <w:sz w:val="28"/>
              </w:rPr>
            </w:pPr>
          </w:p>
        </w:tc>
        <w:tc>
          <w:tcPr>
            <w:tcW w:w="2463" w:type="dxa"/>
            <w:vMerge/>
            <w:shd w:val="clear" w:color="auto" w:fill="auto"/>
          </w:tcPr>
          <w:p w:rsidR="004C49C2" w:rsidRPr="007D68D2" w:rsidRDefault="004C49C2" w:rsidP="00CD4697">
            <w:pPr>
              <w:pStyle w:val="11"/>
              <w:jc w:val="both"/>
              <w:rPr>
                <w:sz w:val="28"/>
              </w:rPr>
            </w:pPr>
          </w:p>
        </w:tc>
        <w:tc>
          <w:tcPr>
            <w:tcW w:w="2464" w:type="dxa"/>
            <w:shd w:val="clear" w:color="auto" w:fill="auto"/>
          </w:tcPr>
          <w:p w:rsidR="004C49C2" w:rsidRPr="007D68D2" w:rsidRDefault="004C49C2" w:rsidP="00CD4697">
            <w:pPr>
              <w:pStyle w:val="11"/>
              <w:jc w:val="both"/>
              <w:rPr>
                <w:sz w:val="28"/>
              </w:rPr>
            </w:pPr>
            <w:r w:rsidRPr="007D68D2">
              <w:rPr>
                <w:sz w:val="28"/>
              </w:rPr>
              <w:t>______________</w:t>
            </w:r>
          </w:p>
        </w:tc>
        <w:tc>
          <w:tcPr>
            <w:tcW w:w="2464" w:type="dxa"/>
            <w:vMerge/>
            <w:shd w:val="clear" w:color="auto" w:fill="auto"/>
          </w:tcPr>
          <w:p w:rsidR="004C49C2" w:rsidRPr="007D68D2" w:rsidRDefault="004C49C2" w:rsidP="00CD4697">
            <w:pPr>
              <w:pStyle w:val="11"/>
              <w:jc w:val="both"/>
              <w:rPr>
                <w:sz w:val="28"/>
              </w:rPr>
            </w:pPr>
          </w:p>
        </w:tc>
      </w:tr>
      <w:tr w:rsidR="004C49C2" w:rsidRPr="007D68D2" w:rsidTr="00CD4697">
        <w:tc>
          <w:tcPr>
            <w:tcW w:w="2463" w:type="dxa"/>
            <w:vMerge/>
            <w:shd w:val="clear" w:color="auto" w:fill="auto"/>
          </w:tcPr>
          <w:p w:rsidR="004C49C2" w:rsidRPr="007D68D2" w:rsidRDefault="004C49C2" w:rsidP="00CD4697">
            <w:pPr>
              <w:pStyle w:val="11"/>
              <w:jc w:val="both"/>
              <w:rPr>
                <w:sz w:val="28"/>
              </w:rPr>
            </w:pPr>
          </w:p>
        </w:tc>
        <w:tc>
          <w:tcPr>
            <w:tcW w:w="2463" w:type="dxa"/>
            <w:vMerge/>
            <w:shd w:val="clear" w:color="auto" w:fill="auto"/>
          </w:tcPr>
          <w:p w:rsidR="004C49C2" w:rsidRPr="007D68D2" w:rsidRDefault="004C49C2" w:rsidP="00CD4697">
            <w:pPr>
              <w:pStyle w:val="11"/>
              <w:jc w:val="both"/>
              <w:rPr>
                <w:sz w:val="28"/>
              </w:rPr>
            </w:pPr>
          </w:p>
        </w:tc>
        <w:tc>
          <w:tcPr>
            <w:tcW w:w="2464" w:type="dxa"/>
            <w:shd w:val="clear" w:color="auto" w:fill="auto"/>
          </w:tcPr>
          <w:p w:rsidR="004C49C2" w:rsidRPr="007D68D2" w:rsidRDefault="004C49C2" w:rsidP="00CD4697">
            <w:pPr>
              <w:pStyle w:val="11"/>
              <w:jc w:val="both"/>
              <w:rPr>
                <w:sz w:val="28"/>
              </w:rPr>
            </w:pPr>
          </w:p>
        </w:tc>
        <w:tc>
          <w:tcPr>
            <w:tcW w:w="2464" w:type="dxa"/>
            <w:vMerge/>
            <w:shd w:val="clear" w:color="auto" w:fill="auto"/>
          </w:tcPr>
          <w:p w:rsidR="004C49C2" w:rsidRPr="007D68D2" w:rsidRDefault="004C49C2" w:rsidP="00CD4697">
            <w:pPr>
              <w:pStyle w:val="11"/>
              <w:jc w:val="both"/>
              <w:rPr>
                <w:sz w:val="28"/>
              </w:rPr>
            </w:pPr>
          </w:p>
        </w:tc>
      </w:tr>
      <w:tr w:rsidR="004C49C2" w:rsidRPr="007D68D2" w:rsidTr="00CD4697">
        <w:tc>
          <w:tcPr>
            <w:tcW w:w="2463" w:type="dxa"/>
            <w:shd w:val="clear" w:color="auto" w:fill="auto"/>
          </w:tcPr>
          <w:p w:rsidR="004C49C2" w:rsidRPr="007D68D2" w:rsidRDefault="004C49C2" w:rsidP="00CD4697">
            <w:pPr>
              <w:pStyle w:val="11"/>
              <w:jc w:val="both"/>
              <w:rPr>
                <w:sz w:val="28"/>
              </w:rPr>
            </w:pPr>
            <w:r w:rsidRPr="007D68D2">
              <w:rPr>
                <w:sz w:val="28"/>
              </w:rPr>
              <w:t>Руководитель</w:t>
            </w:r>
          </w:p>
        </w:tc>
        <w:tc>
          <w:tcPr>
            <w:tcW w:w="2463" w:type="dxa"/>
            <w:shd w:val="clear" w:color="auto" w:fill="auto"/>
          </w:tcPr>
          <w:p w:rsidR="004C49C2" w:rsidRPr="007D68D2" w:rsidRDefault="004C49C2" w:rsidP="00CD4697">
            <w:pPr>
              <w:pStyle w:val="11"/>
              <w:jc w:val="both"/>
              <w:rPr>
                <w:sz w:val="28"/>
              </w:rPr>
            </w:pPr>
            <w:r w:rsidRPr="007D68D2">
              <w:rPr>
                <w:sz w:val="28"/>
              </w:rPr>
              <w:t xml:space="preserve"> _____________</w:t>
            </w:r>
          </w:p>
        </w:tc>
        <w:tc>
          <w:tcPr>
            <w:tcW w:w="2464" w:type="dxa"/>
            <w:shd w:val="clear" w:color="auto" w:fill="auto"/>
          </w:tcPr>
          <w:p w:rsidR="004C49C2" w:rsidRPr="007D68D2" w:rsidRDefault="004C49C2" w:rsidP="00CD4697">
            <w:pPr>
              <w:pStyle w:val="11"/>
              <w:jc w:val="both"/>
              <w:rPr>
                <w:sz w:val="28"/>
              </w:rPr>
            </w:pPr>
            <w:r w:rsidRPr="007D68D2">
              <w:rPr>
                <w:sz w:val="28"/>
              </w:rPr>
              <w:t>______________</w:t>
            </w:r>
          </w:p>
        </w:tc>
        <w:tc>
          <w:tcPr>
            <w:tcW w:w="2464" w:type="dxa"/>
            <w:shd w:val="clear" w:color="auto" w:fill="auto"/>
          </w:tcPr>
          <w:p w:rsidR="004C49C2" w:rsidRPr="007D68D2" w:rsidRDefault="004C49C2" w:rsidP="00CD4697">
            <w:pPr>
              <w:pStyle w:val="11"/>
              <w:jc w:val="both"/>
              <w:rPr>
                <w:sz w:val="28"/>
              </w:rPr>
            </w:pPr>
            <w:r w:rsidRPr="007D68D2">
              <w:rPr>
                <w:sz w:val="28"/>
              </w:rPr>
              <w:t>Е.М. Мищенко</w:t>
            </w:r>
          </w:p>
        </w:tc>
      </w:tr>
      <w:tr w:rsidR="004C49C2" w:rsidRPr="007D68D2" w:rsidTr="00CD4697">
        <w:tc>
          <w:tcPr>
            <w:tcW w:w="2463" w:type="dxa"/>
            <w:shd w:val="clear" w:color="auto" w:fill="auto"/>
          </w:tcPr>
          <w:p w:rsidR="004C49C2" w:rsidRPr="007D68D2" w:rsidRDefault="004C49C2" w:rsidP="00CD4697">
            <w:pPr>
              <w:pStyle w:val="11"/>
              <w:jc w:val="both"/>
              <w:rPr>
                <w:sz w:val="28"/>
              </w:rPr>
            </w:pPr>
            <w:r w:rsidRPr="007D68D2">
              <w:rPr>
                <w:sz w:val="28"/>
              </w:rPr>
              <w:t>Преподаватель</w:t>
            </w:r>
          </w:p>
        </w:tc>
        <w:tc>
          <w:tcPr>
            <w:tcW w:w="2463" w:type="dxa"/>
            <w:shd w:val="clear" w:color="auto" w:fill="auto"/>
          </w:tcPr>
          <w:p w:rsidR="004C49C2" w:rsidRPr="007D68D2" w:rsidRDefault="004C49C2" w:rsidP="00CD4697">
            <w:pPr>
              <w:pStyle w:val="11"/>
              <w:jc w:val="both"/>
              <w:rPr>
                <w:sz w:val="28"/>
              </w:rPr>
            </w:pPr>
          </w:p>
        </w:tc>
        <w:tc>
          <w:tcPr>
            <w:tcW w:w="2464" w:type="dxa"/>
            <w:shd w:val="clear" w:color="auto" w:fill="auto"/>
          </w:tcPr>
          <w:p w:rsidR="004C49C2" w:rsidRPr="007D68D2" w:rsidRDefault="004C49C2" w:rsidP="00CD4697">
            <w:pPr>
              <w:pStyle w:val="11"/>
              <w:jc w:val="both"/>
              <w:rPr>
                <w:sz w:val="28"/>
              </w:rPr>
            </w:pPr>
          </w:p>
        </w:tc>
        <w:tc>
          <w:tcPr>
            <w:tcW w:w="2464" w:type="dxa"/>
            <w:vMerge w:val="restart"/>
            <w:shd w:val="clear" w:color="auto" w:fill="auto"/>
          </w:tcPr>
          <w:p w:rsidR="004C49C2" w:rsidRPr="007D68D2" w:rsidRDefault="004C49C2" w:rsidP="00CD4697">
            <w:pPr>
              <w:pStyle w:val="11"/>
              <w:jc w:val="both"/>
              <w:rPr>
                <w:sz w:val="28"/>
              </w:rPr>
            </w:pPr>
          </w:p>
        </w:tc>
      </w:tr>
      <w:tr w:rsidR="004C49C2" w:rsidRPr="007D68D2" w:rsidTr="00CD4697">
        <w:tc>
          <w:tcPr>
            <w:tcW w:w="2463" w:type="dxa"/>
            <w:shd w:val="clear" w:color="auto" w:fill="auto"/>
          </w:tcPr>
          <w:p w:rsidR="004C49C2" w:rsidRPr="007D68D2" w:rsidRDefault="004C49C2" w:rsidP="00CD4697">
            <w:pPr>
              <w:pStyle w:val="11"/>
              <w:jc w:val="both"/>
              <w:rPr>
                <w:sz w:val="28"/>
              </w:rPr>
            </w:pPr>
          </w:p>
        </w:tc>
        <w:tc>
          <w:tcPr>
            <w:tcW w:w="2463" w:type="dxa"/>
            <w:shd w:val="clear" w:color="auto" w:fill="auto"/>
          </w:tcPr>
          <w:p w:rsidR="004C49C2" w:rsidRPr="007D68D2" w:rsidRDefault="004C49C2" w:rsidP="00CD4697">
            <w:pPr>
              <w:pStyle w:val="11"/>
              <w:jc w:val="both"/>
              <w:rPr>
                <w:sz w:val="28"/>
              </w:rPr>
            </w:pPr>
          </w:p>
        </w:tc>
        <w:tc>
          <w:tcPr>
            <w:tcW w:w="2464" w:type="dxa"/>
            <w:shd w:val="clear" w:color="auto" w:fill="auto"/>
          </w:tcPr>
          <w:p w:rsidR="004C49C2" w:rsidRPr="007D68D2" w:rsidRDefault="004C49C2" w:rsidP="00CD4697">
            <w:pPr>
              <w:pStyle w:val="11"/>
              <w:jc w:val="both"/>
              <w:rPr>
                <w:sz w:val="28"/>
              </w:rPr>
            </w:pPr>
            <w:r w:rsidRPr="007D68D2">
              <w:rPr>
                <w:sz w:val="28"/>
              </w:rPr>
              <w:t>______________</w:t>
            </w:r>
          </w:p>
        </w:tc>
        <w:tc>
          <w:tcPr>
            <w:tcW w:w="2464" w:type="dxa"/>
            <w:vMerge/>
            <w:shd w:val="clear" w:color="auto" w:fill="auto"/>
          </w:tcPr>
          <w:p w:rsidR="004C49C2" w:rsidRPr="007D68D2" w:rsidRDefault="004C49C2" w:rsidP="00CD4697">
            <w:pPr>
              <w:pStyle w:val="11"/>
              <w:jc w:val="both"/>
              <w:rPr>
                <w:sz w:val="28"/>
              </w:rPr>
            </w:pPr>
          </w:p>
        </w:tc>
      </w:tr>
    </w:tbl>
    <w:p w:rsidR="004C49C2" w:rsidRPr="004C49C2" w:rsidRDefault="004C49C2" w:rsidP="004C49C2">
      <w:pPr>
        <w:pStyle w:val="11"/>
        <w:jc w:val="both"/>
        <w:rPr>
          <w:sz w:val="22"/>
        </w:rPr>
      </w:pPr>
    </w:p>
    <w:p w:rsidR="004C49C2" w:rsidRPr="004C49C2" w:rsidRDefault="004C49C2" w:rsidP="004C49C2">
      <w:pPr>
        <w:pStyle w:val="11"/>
        <w:jc w:val="both"/>
        <w:rPr>
          <w:sz w:val="22"/>
        </w:rPr>
      </w:pPr>
    </w:p>
    <w:p w:rsidR="004C49C2" w:rsidRPr="004C49C2" w:rsidRDefault="004C49C2" w:rsidP="004C49C2">
      <w:pPr>
        <w:pStyle w:val="11"/>
        <w:jc w:val="both"/>
        <w:rPr>
          <w:sz w:val="22"/>
        </w:rPr>
      </w:pPr>
    </w:p>
    <w:p w:rsidR="004C49C2" w:rsidRDefault="004C49C2" w:rsidP="004C49C2">
      <w:pPr>
        <w:rPr>
          <w:sz w:val="24"/>
          <w:szCs w:val="18"/>
        </w:rPr>
      </w:pPr>
    </w:p>
    <w:p w:rsidR="004C49C2" w:rsidRDefault="004C49C2" w:rsidP="004C49C2">
      <w:pPr>
        <w:rPr>
          <w:sz w:val="24"/>
          <w:szCs w:val="18"/>
        </w:rPr>
      </w:pPr>
    </w:p>
    <w:p w:rsidR="007D68D2" w:rsidRPr="004C49C2" w:rsidRDefault="007D68D2" w:rsidP="004C49C2">
      <w:pPr>
        <w:rPr>
          <w:sz w:val="24"/>
          <w:szCs w:val="18"/>
        </w:rPr>
      </w:pPr>
    </w:p>
    <w:p w:rsidR="007D68D2" w:rsidRPr="007D68D2" w:rsidRDefault="007D68D2" w:rsidP="004C49C2">
      <w:pPr>
        <w:ind w:left="-300" w:hanging="300"/>
        <w:jc w:val="center"/>
        <w:rPr>
          <w:sz w:val="28"/>
          <w:szCs w:val="18"/>
        </w:rPr>
      </w:pPr>
    </w:p>
    <w:p w:rsidR="00B2317A" w:rsidRDefault="00C73BE3" w:rsidP="00B2317A">
      <w:pPr>
        <w:pStyle w:val="11"/>
        <w:spacing w:after="120"/>
        <w:jc w:val="center"/>
        <w:rPr>
          <w:b/>
          <w:sz w:val="24"/>
        </w:rPr>
      </w:pPr>
      <w:r w:rsidRPr="007D68D2">
        <w:rPr>
          <w:sz w:val="28"/>
          <w:szCs w:val="18"/>
        </w:rPr>
        <w:t>МИНСК 2025</w:t>
      </w:r>
      <w:r w:rsidR="00B2317A">
        <w:rPr>
          <w:b/>
          <w:sz w:val="24"/>
        </w:rPr>
        <w:t xml:space="preserve"> </w:t>
      </w:r>
    </w:p>
    <w:p w:rsidR="008443F6" w:rsidRDefault="008443F6" w:rsidP="0081504F">
      <w:pPr>
        <w:spacing w:before="120"/>
        <w:rPr>
          <w:b/>
          <w:sz w:val="24"/>
          <w:lang w:val="ru-RU"/>
        </w:rPr>
      </w:pPr>
      <w:r>
        <w:rPr>
          <w:b/>
          <w:sz w:val="24"/>
        </w:rPr>
        <w:br w:type="page"/>
      </w:r>
    </w:p>
    <w:p w:rsidR="003032A8" w:rsidRPr="004B4A4D" w:rsidRDefault="003032A8" w:rsidP="003032A8">
      <w:pPr>
        <w:pStyle w:val="11"/>
        <w:tabs>
          <w:tab w:val="center" w:pos="4819"/>
          <w:tab w:val="left" w:pos="6780"/>
        </w:tabs>
        <w:spacing w:line="360" w:lineRule="auto"/>
        <w:rPr>
          <w:b/>
          <w:sz w:val="32"/>
        </w:rPr>
      </w:pPr>
      <w:r>
        <w:rPr>
          <w:b/>
          <w:sz w:val="32"/>
        </w:rPr>
        <w:tab/>
      </w:r>
      <w:r w:rsidRPr="00305EB0">
        <w:rPr>
          <w:b/>
          <w:sz w:val="32"/>
        </w:rPr>
        <w:t>ПРИЛОЖЕНИЕ 2</w:t>
      </w:r>
      <w:r w:rsidR="00305EB0" w:rsidRPr="00305EB0">
        <w:rPr>
          <w:b/>
          <w:sz w:val="32"/>
        </w:rPr>
        <w:t>.1</w:t>
      </w:r>
    </w:p>
    <w:p w:rsidR="003032A8" w:rsidRPr="004B4A4D" w:rsidRDefault="003032A8" w:rsidP="003032A8">
      <w:pPr>
        <w:pStyle w:val="13"/>
        <w:spacing w:after="120"/>
        <w:jc w:val="center"/>
        <w:rPr>
          <w:b/>
          <w:sz w:val="28"/>
        </w:rPr>
      </w:pPr>
      <w:r>
        <w:rPr>
          <w:b/>
          <w:sz w:val="28"/>
        </w:rPr>
        <w:t xml:space="preserve">Форма </w:t>
      </w:r>
      <w:r w:rsidRPr="004B4A4D">
        <w:rPr>
          <w:b/>
          <w:sz w:val="28"/>
        </w:rPr>
        <w:t>задания на курсовую работу</w:t>
      </w:r>
    </w:p>
    <w:p w:rsidR="003032A8" w:rsidRPr="008443F6" w:rsidRDefault="003032A8" w:rsidP="003032A8">
      <w:pPr>
        <w:jc w:val="center"/>
        <w:rPr>
          <w:caps/>
          <w:sz w:val="24"/>
          <w:szCs w:val="28"/>
          <w:lang w:val="ru-RU"/>
        </w:rPr>
      </w:pPr>
      <w:r w:rsidRPr="008443F6">
        <w:rPr>
          <w:caps/>
          <w:sz w:val="24"/>
          <w:szCs w:val="28"/>
        </w:rPr>
        <w:t>У</w:t>
      </w:r>
      <w:r w:rsidRPr="008443F6">
        <w:rPr>
          <w:caps/>
          <w:sz w:val="24"/>
          <w:szCs w:val="28"/>
          <w:lang w:val="ru-RU"/>
        </w:rPr>
        <w:t>ЧРЕЖДЕНИЕ ОБРАЗОВАНИЯ</w:t>
      </w:r>
    </w:p>
    <w:p w:rsidR="003032A8" w:rsidRPr="008443F6" w:rsidRDefault="003032A8" w:rsidP="003032A8">
      <w:pPr>
        <w:jc w:val="center"/>
        <w:rPr>
          <w:caps/>
          <w:sz w:val="24"/>
          <w:szCs w:val="28"/>
        </w:rPr>
      </w:pPr>
      <w:r w:rsidRPr="008443F6">
        <w:rPr>
          <w:caps/>
          <w:sz w:val="24"/>
          <w:szCs w:val="28"/>
        </w:rPr>
        <w:t>«МИНСКИЙ государственный ФИНАНСОВО-ЭКОНОМИЧЕСКИЙ КОЛЛЕДЖ»</w:t>
      </w:r>
    </w:p>
    <w:p w:rsidR="003032A8" w:rsidRDefault="003032A8" w:rsidP="003032A8">
      <w:pPr>
        <w:ind w:firstLine="5670"/>
        <w:rPr>
          <w:sz w:val="28"/>
          <w:szCs w:val="28"/>
        </w:rPr>
      </w:pPr>
    </w:p>
    <w:tbl>
      <w:tblPr>
        <w:tblStyle w:val="af"/>
        <w:tblW w:w="0" w:type="auto"/>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4"/>
      </w:tblGrid>
      <w:tr w:rsidR="003032A8" w:rsidTr="003F76CE">
        <w:tc>
          <w:tcPr>
            <w:tcW w:w="4104" w:type="dxa"/>
          </w:tcPr>
          <w:p w:rsidR="003032A8" w:rsidRDefault="003032A8" w:rsidP="003F76CE">
            <w:pPr>
              <w:ind w:left="57"/>
              <w:rPr>
                <w:sz w:val="28"/>
                <w:szCs w:val="28"/>
              </w:rPr>
            </w:pPr>
            <w:r>
              <w:rPr>
                <w:sz w:val="28"/>
                <w:szCs w:val="28"/>
              </w:rPr>
              <w:t>УТВЕРЖДАЮ</w:t>
            </w:r>
          </w:p>
        </w:tc>
      </w:tr>
      <w:tr w:rsidR="003032A8" w:rsidTr="003F76CE">
        <w:tc>
          <w:tcPr>
            <w:tcW w:w="4104" w:type="dxa"/>
          </w:tcPr>
          <w:p w:rsidR="003032A8" w:rsidRPr="00F32BF7" w:rsidRDefault="003032A8" w:rsidP="003F76CE">
            <w:pPr>
              <w:ind w:left="57"/>
              <w:rPr>
                <w:sz w:val="28"/>
                <w:szCs w:val="28"/>
                <w:lang w:val="ru-RU"/>
              </w:rPr>
            </w:pPr>
            <w:r>
              <w:rPr>
                <w:sz w:val="28"/>
                <w:szCs w:val="28"/>
              </w:rPr>
              <w:t xml:space="preserve">Председатель цикловой комиссии по специальностям </w:t>
            </w:r>
            <w:r w:rsidRPr="007D68D2">
              <w:rPr>
                <w:sz w:val="28"/>
                <w:szCs w:val="28"/>
              </w:rPr>
              <w:t>«Маркетинговая деятельность», «Планово-экономическая и аналитическая деятельность»</w:t>
            </w:r>
          </w:p>
        </w:tc>
      </w:tr>
      <w:tr w:rsidR="003032A8" w:rsidTr="003F76CE">
        <w:tc>
          <w:tcPr>
            <w:tcW w:w="4104" w:type="dxa"/>
          </w:tcPr>
          <w:p w:rsidR="003032A8" w:rsidRDefault="003032A8" w:rsidP="003F76CE">
            <w:pPr>
              <w:ind w:left="57"/>
              <w:rPr>
                <w:sz w:val="28"/>
                <w:szCs w:val="28"/>
              </w:rPr>
            </w:pPr>
            <w:r>
              <w:rPr>
                <w:sz w:val="28"/>
                <w:szCs w:val="28"/>
              </w:rPr>
              <w:t>_____________ Е.Г. Кисель</w:t>
            </w:r>
          </w:p>
        </w:tc>
      </w:tr>
      <w:tr w:rsidR="003032A8" w:rsidTr="003F76CE">
        <w:tc>
          <w:tcPr>
            <w:tcW w:w="4104" w:type="dxa"/>
          </w:tcPr>
          <w:p w:rsidR="003032A8" w:rsidRDefault="003032A8" w:rsidP="003F76CE">
            <w:pPr>
              <w:ind w:left="57"/>
              <w:rPr>
                <w:sz w:val="28"/>
                <w:szCs w:val="28"/>
              </w:rPr>
            </w:pPr>
            <w:r>
              <w:rPr>
                <w:sz w:val="28"/>
                <w:szCs w:val="28"/>
              </w:rPr>
              <w:t>«</w:t>
            </w:r>
            <w:r>
              <w:rPr>
                <w:sz w:val="28"/>
                <w:szCs w:val="28"/>
                <w:u w:val="single"/>
              </w:rPr>
              <w:t xml:space="preserve">     </w:t>
            </w:r>
            <w:r>
              <w:rPr>
                <w:sz w:val="28"/>
                <w:szCs w:val="28"/>
              </w:rPr>
              <w:t xml:space="preserve">» </w:t>
            </w:r>
            <w:r>
              <w:rPr>
                <w:sz w:val="28"/>
                <w:szCs w:val="28"/>
                <w:u w:val="single"/>
              </w:rPr>
              <w:t xml:space="preserve">                          </w:t>
            </w:r>
            <w:r>
              <w:rPr>
                <w:sz w:val="28"/>
                <w:szCs w:val="28"/>
                <w:u w:val="single"/>
                <w:lang w:val="ru-RU"/>
              </w:rPr>
              <w:t xml:space="preserve"> </w:t>
            </w:r>
            <w:r>
              <w:rPr>
                <w:sz w:val="28"/>
                <w:szCs w:val="28"/>
              </w:rPr>
              <w:t>2025 г.</w:t>
            </w:r>
          </w:p>
        </w:tc>
      </w:tr>
    </w:tbl>
    <w:p w:rsidR="003032A8" w:rsidRDefault="003032A8" w:rsidP="003032A8">
      <w:pPr>
        <w:spacing w:before="120"/>
        <w:jc w:val="center"/>
        <w:rPr>
          <w:b/>
          <w:bCs/>
          <w:sz w:val="28"/>
          <w:szCs w:val="28"/>
        </w:rPr>
      </w:pPr>
      <w:r>
        <w:rPr>
          <w:b/>
          <w:bCs/>
          <w:sz w:val="28"/>
          <w:szCs w:val="28"/>
        </w:rPr>
        <w:t xml:space="preserve">ЗАДАНИЕ </w:t>
      </w:r>
    </w:p>
    <w:p w:rsidR="003032A8" w:rsidRPr="00C90BD1" w:rsidRDefault="003032A8" w:rsidP="003032A8">
      <w:pPr>
        <w:spacing w:after="120"/>
        <w:jc w:val="center"/>
        <w:rPr>
          <w:b/>
          <w:bCs/>
          <w:sz w:val="28"/>
          <w:szCs w:val="28"/>
        </w:rPr>
      </w:pPr>
      <w:r>
        <w:rPr>
          <w:b/>
          <w:bCs/>
          <w:sz w:val="28"/>
          <w:szCs w:val="28"/>
        </w:rPr>
        <w:t>на курсовую работу</w:t>
      </w:r>
    </w:p>
    <w:p w:rsidR="003032A8" w:rsidRPr="00F32BF7" w:rsidRDefault="003032A8" w:rsidP="003032A8">
      <w:pPr>
        <w:rPr>
          <w:sz w:val="28"/>
          <w:szCs w:val="28"/>
          <w:lang w:val="ru-RU"/>
        </w:rPr>
      </w:pPr>
      <w:r>
        <w:rPr>
          <w:sz w:val="28"/>
          <w:szCs w:val="28"/>
        </w:rPr>
        <w:t>Учаще</w:t>
      </w:r>
      <w:r w:rsidRPr="00F32BF7">
        <w:rPr>
          <w:sz w:val="28"/>
          <w:szCs w:val="28"/>
          <w:u w:val="single"/>
        </w:rPr>
        <w:t>муся</w:t>
      </w:r>
      <w:r w:rsidRPr="00F32BF7">
        <w:rPr>
          <w:sz w:val="28"/>
          <w:szCs w:val="28"/>
          <w:u w:val="single"/>
          <w:lang w:val="ru-RU"/>
        </w:rPr>
        <w:t>(ейся)</w:t>
      </w:r>
      <w:r>
        <w:rPr>
          <w:sz w:val="28"/>
          <w:szCs w:val="28"/>
        </w:rPr>
        <w:t xml:space="preserve"> </w:t>
      </w:r>
      <w:r>
        <w:rPr>
          <w:sz w:val="28"/>
          <w:szCs w:val="28"/>
          <w:u w:val="single"/>
          <w:lang w:val="ru-RU"/>
        </w:rPr>
        <w:t xml:space="preserve">Иванову </w:t>
      </w:r>
      <w:r>
        <w:rPr>
          <w:sz w:val="28"/>
          <w:szCs w:val="28"/>
          <w:u w:val="single"/>
        </w:rPr>
        <w:t xml:space="preserve">Илье </w:t>
      </w:r>
      <w:r>
        <w:rPr>
          <w:sz w:val="28"/>
          <w:szCs w:val="28"/>
          <w:u w:val="single"/>
          <w:lang w:val="ru-RU"/>
        </w:rPr>
        <w:t>Ивановичу</w:t>
      </w:r>
    </w:p>
    <w:p w:rsidR="003032A8" w:rsidRDefault="003032A8" w:rsidP="003032A8">
      <w:pPr>
        <w:rPr>
          <w:sz w:val="28"/>
          <w:szCs w:val="28"/>
        </w:rPr>
      </w:pPr>
      <w:r>
        <w:rPr>
          <w:sz w:val="28"/>
          <w:szCs w:val="28"/>
        </w:rPr>
        <w:t xml:space="preserve">курса </w:t>
      </w:r>
      <w:r>
        <w:rPr>
          <w:sz w:val="28"/>
          <w:szCs w:val="28"/>
          <w:u w:val="single"/>
        </w:rPr>
        <w:t>2</w:t>
      </w:r>
      <w:r>
        <w:rPr>
          <w:sz w:val="28"/>
          <w:szCs w:val="28"/>
        </w:rPr>
        <w:t xml:space="preserve"> </w:t>
      </w:r>
      <w:r>
        <w:rPr>
          <w:sz w:val="28"/>
          <w:szCs w:val="28"/>
          <w:lang w:val="ru-RU"/>
        </w:rPr>
        <w:t xml:space="preserve">учебной </w:t>
      </w:r>
      <w:r>
        <w:rPr>
          <w:sz w:val="28"/>
          <w:szCs w:val="28"/>
        </w:rPr>
        <w:t xml:space="preserve">группы </w:t>
      </w:r>
      <w:r>
        <w:rPr>
          <w:sz w:val="28"/>
          <w:szCs w:val="28"/>
          <w:u w:val="single"/>
        </w:rPr>
        <w:t>2310</w:t>
      </w:r>
    </w:p>
    <w:p w:rsidR="003032A8" w:rsidRPr="00A754AF" w:rsidRDefault="003032A8" w:rsidP="003032A8">
      <w:pPr>
        <w:rPr>
          <w:sz w:val="28"/>
          <w:szCs w:val="28"/>
          <w:u w:val="single"/>
        </w:rPr>
      </w:pPr>
      <w:r>
        <w:rPr>
          <w:sz w:val="28"/>
          <w:szCs w:val="28"/>
        </w:rPr>
        <w:t xml:space="preserve">по учебному предмету </w:t>
      </w:r>
      <w:r>
        <w:rPr>
          <w:sz w:val="28"/>
          <w:szCs w:val="28"/>
          <w:u w:val="single"/>
        </w:rPr>
        <w:t>«Экономика организации</w:t>
      </w:r>
      <w:r w:rsidRPr="00A754AF">
        <w:rPr>
          <w:sz w:val="28"/>
          <w:szCs w:val="28"/>
          <w:u w:val="single"/>
        </w:rPr>
        <w:t>»</w:t>
      </w:r>
    </w:p>
    <w:p w:rsidR="003032A8" w:rsidRPr="00A754AF" w:rsidRDefault="003032A8" w:rsidP="003032A8">
      <w:pPr>
        <w:jc w:val="both"/>
        <w:rPr>
          <w:sz w:val="28"/>
          <w:szCs w:val="28"/>
          <w:u w:val="single"/>
        </w:rPr>
      </w:pPr>
      <w:r>
        <w:rPr>
          <w:sz w:val="28"/>
          <w:szCs w:val="28"/>
        </w:rPr>
        <w:t>Тема курсовой рабо</w:t>
      </w:r>
      <w:r w:rsidRPr="00543D92">
        <w:rPr>
          <w:sz w:val="28"/>
          <w:szCs w:val="28"/>
        </w:rPr>
        <w:t xml:space="preserve">ты </w:t>
      </w:r>
      <w:r w:rsidRPr="00A754AF">
        <w:rPr>
          <w:sz w:val="28"/>
          <w:szCs w:val="28"/>
          <w:u w:val="single"/>
        </w:rPr>
        <w:t>«</w:t>
      </w:r>
      <w:r w:rsidRPr="00543D92">
        <w:rPr>
          <w:sz w:val="28"/>
          <w:szCs w:val="28"/>
          <w:u w:val="single"/>
        </w:rPr>
        <w:t>Методики оценки эффективности инвестиций: сравнительный анализ</w:t>
      </w:r>
      <w:r>
        <w:rPr>
          <w:sz w:val="28"/>
          <w:szCs w:val="28"/>
          <w:u w:val="single"/>
        </w:rPr>
        <w:t>»</w:t>
      </w:r>
    </w:p>
    <w:p w:rsidR="003032A8" w:rsidRPr="00C90BD1" w:rsidRDefault="003032A8" w:rsidP="003032A8">
      <w:pPr>
        <w:spacing w:after="120"/>
        <w:jc w:val="both"/>
        <w:rPr>
          <w:sz w:val="28"/>
          <w:szCs w:val="28"/>
          <w:u w:val="single"/>
        </w:rPr>
      </w:pPr>
      <w:r>
        <w:rPr>
          <w:sz w:val="28"/>
          <w:szCs w:val="28"/>
        </w:rPr>
        <w:t xml:space="preserve">Исходные данные: </w:t>
      </w:r>
      <w:r w:rsidRPr="00C90BD1">
        <w:rPr>
          <w:sz w:val="28"/>
          <w:szCs w:val="28"/>
          <w:u w:val="single"/>
        </w:rPr>
        <w:t>учебная литература, интернет–источники и иные научно-исследовательские публикации, статистические справочники; плановая</w:t>
      </w:r>
      <w:r>
        <w:rPr>
          <w:sz w:val="28"/>
          <w:szCs w:val="28"/>
          <w:u w:val="single"/>
        </w:rPr>
        <w:t xml:space="preserve"> и проектно-технологическая</w:t>
      </w:r>
      <w:r w:rsidRPr="00C90BD1">
        <w:rPr>
          <w:sz w:val="28"/>
          <w:szCs w:val="28"/>
          <w:u w:val="single"/>
        </w:rPr>
        <w:t xml:space="preserve"> документация, бухгалтерская и статистическая отчётность организации; нормативные правовые акты.</w:t>
      </w:r>
    </w:p>
    <w:p w:rsidR="003032A8" w:rsidRDefault="003032A8" w:rsidP="003032A8">
      <w:pPr>
        <w:jc w:val="center"/>
        <w:rPr>
          <w:sz w:val="28"/>
          <w:szCs w:val="28"/>
        </w:rPr>
      </w:pPr>
      <w:r>
        <w:rPr>
          <w:b/>
          <w:bCs/>
          <w:sz w:val="28"/>
          <w:szCs w:val="28"/>
        </w:rPr>
        <w:t>Содержание курсовой работы</w:t>
      </w:r>
    </w:p>
    <w:p w:rsidR="003032A8" w:rsidRPr="000C09ED" w:rsidRDefault="003032A8" w:rsidP="003032A8">
      <w:pPr>
        <w:pStyle w:val="8"/>
        <w:spacing w:line="240" w:lineRule="auto"/>
        <w:rPr>
          <w:i w:val="0"/>
          <w:sz w:val="28"/>
          <w:u w:val="none"/>
        </w:rPr>
      </w:pPr>
      <w:r w:rsidRPr="000C09ED">
        <w:rPr>
          <w:i w:val="0"/>
          <w:sz w:val="28"/>
          <w:u w:val="none"/>
        </w:rPr>
        <w:t>Пояснительная записка</w:t>
      </w:r>
    </w:p>
    <w:tbl>
      <w:tblPr>
        <w:tblW w:w="97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4"/>
        <w:gridCol w:w="1669"/>
      </w:tblGrid>
      <w:tr w:rsidR="003032A8" w:rsidTr="003F76CE">
        <w:trPr>
          <w:trHeight w:val="405"/>
        </w:trPr>
        <w:tc>
          <w:tcPr>
            <w:tcW w:w="8090" w:type="dxa"/>
            <w:vAlign w:val="center"/>
          </w:tcPr>
          <w:p w:rsidR="003032A8" w:rsidRDefault="003032A8" w:rsidP="003F76CE">
            <w:pPr>
              <w:jc w:val="center"/>
              <w:rPr>
                <w:bCs/>
                <w:sz w:val="28"/>
              </w:rPr>
            </w:pPr>
            <w:r>
              <w:rPr>
                <w:bCs/>
                <w:sz w:val="28"/>
              </w:rPr>
              <w:t>Содержание разделов</w:t>
            </w:r>
          </w:p>
        </w:tc>
        <w:tc>
          <w:tcPr>
            <w:tcW w:w="1623" w:type="dxa"/>
            <w:vAlign w:val="center"/>
          </w:tcPr>
          <w:p w:rsidR="003032A8" w:rsidRDefault="003032A8" w:rsidP="003F76CE">
            <w:pPr>
              <w:jc w:val="center"/>
              <w:rPr>
                <w:bCs/>
                <w:sz w:val="28"/>
              </w:rPr>
            </w:pPr>
            <w:r>
              <w:rPr>
                <w:bCs/>
                <w:sz w:val="28"/>
              </w:rPr>
              <w:t>Срок</w:t>
            </w:r>
          </w:p>
          <w:p w:rsidR="003032A8" w:rsidRDefault="003032A8" w:rsidP="003F76CE">
            <w:pPr>
              <w:jc w:val="center"/>
              <w:rPr>
                <w:b/>
                <w:sz w:val="24"/>
              </w:rPr>
            </w:pPr>
            <w:r>
              <w:rPr>
                <w:bCs/>
                <w:sz w:val="28"/>
              </w:rPr>
              <w:t>выполнения</w:t>
            </w:r>
          </w:p>
        </w:tc>
      </w:tr>
      <w:tr w:rsidR="003032A8" w:rsidTr="003F76CE">
        <w:trPr>
          <w:trHeight w:val="112"/>
        </w:trPr>
        <w:tc>
          <w:tcPr>
            <w:tcW w:w="8090" w:type="dxa"/>
          </w:tcPr>
          <w:p w:rsidR="003032A8" w:rsidRDefault="003032A8" w:rsidP="003F76CE">
            <w:pPr>
              <w:rPr>
                <w:sz w:val="28"/>
                <w:szCs w:val="28"/>
              </w:rPr>
            </w:pPr>
            <w:r>
              <w:rPr>
                <w:sz w:val="28"/>
                <w:szCs w:val="28"/>
              </w:rPr>
              <w:t>План курсовой работы</w:t>
            </w:r>
          </w:p>
        </w:tc>
        <w:tc>
          <w:tcPr>
            <w:tcW w:w="1623" w:type="dxa"/>
          </w:tcPr>
          <w:p w:rsidR="003032A8" w:rsidRPr="00835714" w:rsidRDefault="003032A8" w:rsidP="003F76CE">
            <w:pPr>
              <w:jc w:val="center"/>
              <w:rPr>
                <w:sz w:val="28"/>
                <w:szCs w:val="28"/>
                <w:highlight w:val="yellow"/>
              </w:rPr>
            </w:pPr>
          </w:p>
        </w:tc>
      </w:tr>
      <w:tr w:rsidR="003032A8" w:rsidTr="003F76CE">
        <w:trPr>
          <w:trHeight w:val="345"/>
        </w:trPr>
        <w:tc>
          <w:tcPr>
            <w:tcW w:w="8090" w:type="dxa"/>
          </w:tcPr>
          <w:p w:rsidR="003032A8" w:rsidRDefault="003032A8" w:rsidP="003F76CE">
            <w:pPr>
              <w:rPr>
                <w:sz w:val="28"/>
                <w:szCs w:val="28"/>
              </w:rPr>
            </w:pPr>
            <w:r>
              <w:rPr>
                <w:sz w:val="28"/>
                <w:szCs w:val="28"/>
              </w:rPr>
              <w:t>Введение</w:t>
            </w:r>
          </w:p>
        </w:tc>
        <w:tc>
          <w:tcPr>
            <w:tcW w:w="1623" w:type="dxa"/>
          </w:tcPr>
          <w:p w:rsidR="003032A8" w:rsidRPr="00835714" w:rsidRDefault="003032A8" w:rsidP="003F76CE">
            <w:pPr>
              <w:jc w:val="center"/>
              <w:rPr>
                <w:sz w:val="28"/>
                <w:szCs w:val="28"/>
                <w:highlight w:val="yellow"/>
              </w:rPr>
            </w:pPr>
          </w:p>
        </w:tc>
      </w:tr>
      <w:tr w:rsidR="003032A8" w:rsidTr="003F76CE">
        <w:trPr>
          <w:trHeight w:val="360"/>
        </w:trPr>
        <w:tc>
          <w:tcPr>
            <w:tcW w:w="8090" w:type="dxa"/>
          </w:tcPr>
          <w:p w:rsidR="003032A8" w:rsidRPr="0081504F" w:rsidRDefault="003032A8" w:rsidP="003F76CE">
            <w:pPr>
              <w:rPr>
                <w:sz w:val="28"/>
                <w:szCs w:val="28"/>
                <w:lang w:val="ru-RU"/>
              </w:rPr>
            </w:pPr>
            <w:r>
              <w:rPr>
                <w:sz w:val="28"/>
                <w:szCs w:val="28"/>
                <w:lang w:val="ru-RU"/>
              </w:rPr>
              <w:t xml:space="preserve">1 </w:t>
            </w:r>
            <w:r>
              <w:rPr>
                <w:sz w:val="28"/>
                <w:szCs w:val="28"/>
              </w:rPr>
              <w:t>Теоретические основы</w:t>
            </w:r>
            <w:r>
              <w:rPr>
                <w:sz w:val="28"/>
                <w:szCs w:val="28"/>
                <w:lang w:val="ru-RU"/>
              </w:rPr>
              <w:t>(аспекты) ….</w:t>
            </w:r>
          </w:p>
        </w:tc>
        <w:tc>
          <w:tcPr>
            <w:tcW w:w="1623" w:type="dxa"/>
          </w:tcPr>
          <w:p w:rsidR="003032A8" w:rsidRPr="00835714" w:rsidRDefault="003032A8" w:rsidP="003F76CE">
            <w:pPr>
              <w:jc w:val="center"/>
              <w:rPr>
                <w:sz w:val="28"/>
                <w:szCs w:val="28"/>
                <w:highlight w:val="yellow"/>
              </w:rPr>
            </w:pPr>
          </w:p>
        </w:tc>
      </w:tr>
      <w:tr w:rsidR="003032A8" w:rsidTr="003F76CE">
        <w:trPr>
          <w:trHeight w:val="345"/>
        </w:trPr>
        <w:tc>
          <w:tcPr>
            <w:tcW w:w="8090" w:type="dxa"/>
          </w:tcPr>
          <w:p w:rsidR="003032A8" w:rsidRPr="00C90BD1" w:rsidRDefault="003032A8" w:rsidP="003F76CE">
            <w:pPr>
              <w:rPr>
                <w:sz w:val="28"/>
                <w:szCs w:val="28"/>
              </w:rPr>
            </w:pPr>
            <w:r>
              <w:rPr>
                <w:sz w:val="28"/>
                <w:szCs w:val="28"/>
                <w:lang w:val="ru-RU"/>
              </w:rPr>
              <w:t xml:space="preserve">2 </w:t>
            </w:r>
            <w:r>
              <w:rPr>
                <w:sz w:val="28"/>
                <w:szCs w:val="28"/>
              </w:rPr>
              <w:t>Анализ</w:t>
            </w:r>
            <w:r>
              <w:rPr>
                <w:sz w:val="28"/>
                <w:szCs w:val="28"/>
                <w:lang w:val="ru-RU"/>
              </w:rPr>
              <w:t xml:space="preserve"> (оценка)</w:t>
            </w:r>
            <w:r>
              <w:rPr>
                <w:sz w:val="28"/>
                <w:szCs w:val="28"/>
              </w:rPr>
              <w:t xml:space="preserve"> …</w:t>
            </w:r>
            <w:r>
              <w:rPr>
                <w:sz w:val="28"/>
                <w:szCs w:val="28"/>
                <w:lang w:val="ru-RU"/>
              </w:rPr>
              <w:t>..</w:t>
            </w:r>
            <w:r>
              <w:rPr>
                <w:sz w:val="28"/>
                <w:szCs w:val="28"/>
              </w:rPr>
              <w:t xml:space="preserve">               </w:t>
            </w:r>
          </w:p>
        </w:tc>
        <w:tc>
          <w:tcPr>
            <w:tcW w:w="1623" w:type="dxa"/>
          </w:tcPr>
          <w:p w:rsidR="003032A8" w:rsidRPr="00835714" w:rsidRDefault="003032A8" w:rsidP="003F76CE">
            <w:pPr>
              <w:jc w:val="center"/>
              <w:rPr>
                <w:sz w:val="28"/>
                <w:szCs w:val="28"/>
                <w:highlight w:val="yellow"/>
              </w:rPr>
            </w:pPr>
          </w:p>
        </w:tc>
      </w:tr>
      <w:tr w:rsidR="003032A8" w:rsidTr="003F76CE">
        <w:trPr>
          <w:trHeight w:val="345"/>
        </w:trPr>
        <w:tc>
          <w:tcPr>
            <w:tcW w:w="8090" w:type="dxa"/>
          </w:tcPr>
          <w:p w:rsidR="003032A8" w:rsidRDefault="003032A8" w:rsidP="003F76CE">
            <w:pPr>
              <w:rPr>
                <w:sz w:val="28"/>
                <w:szCs w:val="28"/>
              </w:rPr>
            </w:pPr>
            <w:r>
              <w:rPr>
                <w:sz w:val="28"/>
                <w:szCs w:val="28"/>
                <w:lang w:val="ru-RU"/>
              </w:rPr>
              <w:t xml:space="preserve">3 </w:t>
            </w:r>
            <w:r>
              <w:rPr>
                <w:sz w:val="28"/>
                <w:szCs w:val="28"/>
              </w:rPr>
              <w:t>П</w:t>
            </w:r>
            <w:r>
              <w:rPr>
                <w:sz w:val="28"/>
                <w:szCs w:val="28"/>
                <w:lang w:val="ru-RU"/>
              </w:rPr>
              <w:t>роблемы и п</w:t>
            </w:r>
            <w:r>
              <w:rPr>
                <w:sz w:val="28"/>
                <w:szCs w:val="28"/>
              </w:rPr>
              <w:t>ути совершенствования …</w:t>
            </w:r>
          </w:p>
        </w:tc>
        <w:tc>
          <w:tcPr>
            <w:tcW w:w="1623" w:type="dxa"/>
          </w:tcPr>
          <w:p w:rsidR="003032A8" w:rsidRPr="00835714" w:rsidRDefault="003032A8" w:rsidP="003F76CE">
            <w:pPr>
              <w:jc w:val="center"/>
              <w:rPr>
                <w:sz w:val="28"/>
                <w:szCs w:val="28"/>
                <w:highlight w:val="yellow"/>
              </w:rPr>
            </w:pPr>
          </w:p>
        </w:tc>
      </w:tr>
      <w:tr w:rsidR="003032A8" w:rsidTr="003F76CE">
        <w:trPr>
          <w:trHeight w:val="360"/>
        </w:trPr>
        <w:tc>
          <w:tcPr>
            <w:tcW w:w="8090" w:type="dxa"/>
          </w:tcPr>
          <w:p w:rsidR="003032A8" w:rsidRDefault="003032A8" w:rsidP="003F76CE">
            <w:pPr>
              <w:rPr>
                <w:sz w:val="28"/>
                <w:szCs w:val="28"/>
              </w:rPr>
            </w:pPr>
            <w:r>
              <w:rPr>
                <w:sz w:val="28"/>
                <w:szCs w:val="28"/>
              </w:rPr>
              <w:t>Заключение</w:t>
            </w:r>
          </w:p>
        </w:tc>
        <w:tc>
          <w:tcPr>
            <w:tcW w:w="1623" w:type="dxa"/>
          </w:tcPr>
          <w:p w:rsidR="003032A8" w:rsidRPr="00835714" w:rsidRDefault="003032A8" w:rsidP="003F76CE">
            <w:pPr>
              <w:jc w:val="center"/>
              <w:rPr>
                <w:sz w:val="28"/>
                <w:szCs w:val="28"/>
                <w:highlight w:val="yellow"/>
              </w:rPr>
            </w:pPr>
          </w:p>
        </w:tc>
      </w:tr>
      <w:tr w:rsidR="003032A8" w:rsidTr="003F76CE">
        <w:trPr>
          <w:trHeight w:val="345"/>
        </w:trPr>
        <w:tc>
          <w:tcPr>
            <w:tcW w:w="8090" w:type="dxa"/>
          </w:tcPr>
          <w:p w:rsidR="003032A8" w:rsidRDefault="003032A8" w:rsidP="003F76CE">
            <w:pPr>
              <w:rPr>
                <w:sz w:val="28"/>
                <w:szCs w:val="28"/>
              </w:rPr>
            </w:pPr>
            <w:r>
              <w:rPr>
                <w:sz w:val="28"/>
                <w:szCs w:val="28"/>
              </w:rPr>
              <w:t>Список использованных источников</w:t>
            </w:r>
          </w:p>
        </w:tc>
        <w:tc>
          <w:tcPr>
            <w:tcW w:w="1623" w:type="dxa"/>
          </w:tcPr>
          <w:p w:rsidR="003032A8" w:rsidRPr="00835714" w:rsidRDefault="003032A8" w:rsidP="003F76CE">
            <w:pPr>
              <w:jc w:val="center"/>
              <w:rPr>
                <w:sz w:val="28"/>
                <w:szCs w:val="28"/>
                <w:highlight w:val="yellow"/>
              </w:rPr>
            </w:pPr>
          </w:p>
        </w:tc>
      </w:tr>
      <w:tr w:rsidR="003032A8" w:rsidTr="003F76CE">
        <w:trPr>
          <w:trHeight w:val="345"/>
        </w:trPr>
        <w:tc>
          <w:tcPr>
            <w:tcW w:w="8090" w:type="dxa"/>
          </w:tcPr>
          <w:p w:rsidR="003032A8" w:rsidRDefault="003032A8" w:rsidP="003F76CE">
            <w:pPr>
              <w:rPr>
                <w:sz w:val="28"/>
                <w:szCs w:val="28"/>
              </w:rPr>
            </w:pPr>
            <w:r>
              <w:rPr>
                <w:sz w:val="28"/>
                <w:szCs w:val="28"/>
              </w:rPr>
              <w:t>Приложения</w:t>
            </w:r>
          </w:p>
        </w:tc>
        <w:tc>
          <w:tcPr>
            <w:tcW w:w="1623" w:type="dxa"/>
          </w:tcPr>
          <w:p w:rsidR="003032A8" w:rsidRPr="00835714" w:rsidRDefault="003032A8" w:rsidP="003F76CE">
            <w:pPr>
              <w:jc w:val="center"/>
              <w:rPr>
                <w:sz w:val="28"/>
                <w:szCs w:val="28"/>
                <w:highlight w:val="yellow"/>
              </w:rPr>
            </w:pPr>
          </w:p>
        </w:tc>
      </w:tr>
    </w:tbl>
    <w:p w:rsidR="003032A8" w:rsidRPr="00763837" w:rsidRDefault="003032A8" w:rsidP="003032A8">
      <w:pPr>
        <w:spacing w:before="120"/>
        <w:rPr>
          <w:sz w:val="28"/>
        </w:rPr>
      </w:pPr>
      <w:r>
        <w:rPr>
          <w:sz w:val="28"/>
        </w:rPr>
        <w:t xml:space="preserve">Дата выдачи </w:t>
      </w:r>
      <w:r w:rsidRPr="00763837">
        <w:rPr>
          <w:sz w:val="28"/>
        </w:rPr>
        <w:t>«</w:t>
      </w:r>
      <w:r w:rsidRPr="00763837">
        <w:rPr>
          <w:sz w:val="28"/>
          <w:u w:val="single"/>
        </w:rPr>
        <w:t xml:space="preserve">     </w:t>
      </w:r>
      <w:r w:rsidRPr="00763837">
        <w:rPr>
          <w:sz w:val="28"/>
        </w:rPr>
        <w:t xml:space="preserve">» </w:t>
      </w:r>
      <w:r w:rsidRPr="00763837">
        <w:rPr>
          <w:sz w:val="28"/>
          <w:lang w:val="ru-RU"/>
        </w:rPr>
        <w:t xml:space="preserve">_________ </w:t>
      </w:r>
      <w:r w:rsidRPr="00763837">
        <w:rPr>
          <w:sz w:val="28"/>
        </w:rPr>
        <w:t>2025 г.</w:t>
      </w:r>
    </w:p>
    <w:p w:rsidR="003032A8" w:rsidRPr="00AC49FA" w:rsidRDefault="003032A8" w:rsidP="003032A8">
      <w:pPr>
        <w:rPr>
          <w:sz w:val="28"/>
        </w:rPr>
      </w:pPr>
      <w:r w:rsidRPr="00763837">
        <w:rPr>
          <w:sz w:val="28"/>
        </w:rPr>
        <w:t>Срок сдачи «</w:t>
      </w:r>
      <w:r w:rsidRPr="00763837">
        <w:rPr>
          <w:sz w:val="28"/>
          <w:lang w:val="ru-RU"/>
        </w:rPr>
        <w:t>___</w:t>
      </w:r>
      <w:r w:rsidRPr="00763837">
        <w:rPr>
          <w:sz w:val="28"/>
        </w:rPr>
        <w:t xml:space="preserve">» </w:t>
      </w:r>
      <w:r w:rsidRPr="00763837">
        <w:rPr>
          <w:sz w:val="28"/>
          <w:lang w:val="ru-RU"/>
        </w:rPr>
        <w:t>_________</w:t>
      </w:r>
      <w:r>
        <w:rPr>
          <w:sz w:val="28"/>
          <w:lang w:val="ru-RU"/>
        </w:rPr>
        <w:t xml:space="preserve"> </w:t>
      </w:r>
      <w:r>
        <w:rPr>
          <w:sz w:val="28"/>
        </w:rPr>
        <w:t>202</w:t>
      </w:r>
      <w:r>
        <w:rPr>
          <w:sz w:val="28"/>
          <w:lang w:val="ru-RU"/>
        </w:rPr>
        <w:t>5</w:t>
      </w:r>
      <w:r>
        <w:rPr>
          <w:sz w:val="28"/>
        </w:rPr>
        <w:t xml:space="preserve"> г.</w:t>
      </w:r>
    </w:p>
    <w:p w:rsidR="003032A8" w:rsidRDefault="003032A8" w:rsidP="003032A8">
      <w:pPr>
        <w:spacing w:before="120"/>
        <w:rPr>
          <w:sz w:val="28"/>
          <w:szCs w:val="28"/>
        </w:rPr>
      </w:pPr>
      <w:r>
        <w:rPr>
          <w:sz w:val="28"/>
          <w:szCs w:val="28"/>
          <w:lang w:val="ru-RU"/>
        </w:rPr>
        <w:t>Р</w:t>
      </w:r>
      <w:r>
        <w:rPr>
          <w:sz w:val="28"/>
          <w:szCs w:val="28"/>
        </w:rPr>
        <w:t xml:space="preserve">уководитель        </w:t>
      </w:r>
      <w:r>
        <w:rPr>
          <w:sz w:val="28"/>
          <w:szCs w:val="28"/>
        </w:rPr>
        <w:softHyphen/>
      </w:r>
      <w:r>
        <w:rPr>
          <w:sz w:val="28"/>
          <w:szCs w:val="28"/>
        </w:rPr>
        <w:softHyphen/>
      </w:r>
      <w:r>
        <w:rPr>
          <w:sz w:val="28"/>
          <w:szCs w:val="28"/>
        </w:rPr>
        <w:softHyphen/>
      </w:r>
      <w:r>
        <w:rPr>
          <w:sz w:val="28"/>
          <w:szCs w:val="28"/>
        </w:rPr>
        <w:softHyphen/>
      </w:r>
      <w:r>
        <w:rPr>
          <w:sz w:val="28"/>
          <w:szCs w:val="28"/>
        </w:rPr>
        <w:softHyphen/>
      </w:r>
      <w:r>
        <w:rPr>
          <w:sz w:val="28"/>
          <w:szCs w:val="28"/>
          <w:lang w:val="ru-RU"/>
        </w:rPr>
        <w:t xml:space="preserve">                          </w:t>
      </w:r>
      <w:r>
        <w:rPr>
          <w:sz w:val="28"/>
          <w:szCs w:val="28"/>
        </w:rPr>
        <w:t>________________         Е.М. Мищенко</w:t>
      </w:r>
    </w:p>
    <w:p w:rsidR="003032A8" w:rsidRDefault="003032A8" w:rsidP="003032A8">
      <w:pPr>
        <w:rPr>
          <w:sz w:val="28"/>
          <w:szCs w:val="28"/>
        </w:rPr>
      </w:pPr>
      <w:r>
        <w:rPr>
          <w:sz w:val="28"/>
          <w:szCs w:val="28"/>
        </w:rPr>
        <w:t xml:space="preserve">курсовой работы </w:t>
      </w:r>
    </w:p>
    <w:p w:rsidR="003032A8" w:rsidRDefault="003032A8">
      <w:pPr>
        <w:rPr>
          <w:b/>
          <w:sz w:val="32"/>
          <w:lang w:val="ru-RU"/>
        </w:rPr>
      </w:pPr>
      <w:r>
        <w:rPr>
          <w:sz w:val="28"/>
          <w:szCs w:val="28"/>
        </w:rPr>
        <w:t>Подпись учащ</w:t>
      </w:r>
      <w:r w:rsidRPr="00F32BF7">
        <w:rPr>
          <w:sz w:val="28"/>
          <w:szCs w:val="28"/>
          <w:u w:val="single"/>
        </w:rPr>
        <w:t>егося</w:t>
      </w:r>
      <w:r w:rsidRPr="00F32BF7">
        <w:rPr>
          <w:sz w:val="28"/>
          <w:szCs w:val="28"/>
          <w:u w:val="single"/>
          <w:lang w:val="ru-RU"/>
        </w:rPr>
        <w:t>(ейся)</w:t>
      </w:r>
      <w:r>
        <w:rPr>
          <w:sz w:val="28"/>
          <w:szCs w:val="28"/>
        </w:rPr>
        <w:t xml:space="preserve">              ________________         И.Г. </w:t>
      </w:r>
      <w:r>
        <w:rPr>
          <w:sz w:val="28"/>
          <w:szCs w:val="28"/>
          <w:lang w:val="ru-RU"/>
        </w:rPr>
        <w:t>Иванов</w:t>
      </w:r>
      <w:r>
        <w:rPr>
          <w:b/>
          <w:sz w:val="32"/>
        </w:rPr>
        <w:br w:type="page"/>
      </w:r>
    </w:p>
    <w:p w:rsidR="00EC63D8" w:rsidRPr="00763837" w:rsidRDefault="00EC63D8">
      <w:pPr>
        <w:pStyle w:val="11"/>
        <w:spacing w:line="360" w:lineRule="auto"/>
        <w:jc w:val="center"/>
        <w:rPr>
          <w:b/>
          <w:sz w:val="32"/>
        </w:rPr>
      </w:pPr>
      <w:r w:rsidRPr="00763837">
        <w:rPr>
          <w:b/>
          <w:sz w:val="32"/>
        </w:rPr>
        <w:t>ПРИЛОЖЕНИЕ 3</w:t>
      </w:r>
    </w:p>
    <w:p w:rsidR="00EC63D8" w:rsidRPr="00763837" w:rsidRDefault="00EC63D8">
      <w:pPr>
        <w:pStyle w:val="11"/>
        <w:spacing w:line="360" w:lineRule="auto"/>
        <w:jc w:val="center"/>
        <w:rPr>
          <w:b/>
          <w:sz w:val="28"/>
        </w:rPr>
      </w:pPr>
      <w:r w:rsidRPr="00763837">
        <w:rPr>
          <w:b/>
          <w:sz w:val="28"/>
        </w:rPr>
        <w:t>Образец оформления содержания курсовой работы</w:t>
      </w:r>
    </w:p>
    <w:p w:rsidR="007E74E3" w:rsidRPr="007E74E3" w:rsidRDefault="00EC63D8" w:rsidP="007E74E3">
      <w:pPr>
        <w:pStyle w:val="11"/>
        <w:spacing w:after="120" w:line="360" w:lineRule="auto"/>
        <w:jc w:val="center"/>
        <w:rPr>
          <w:b/>
          <w:sz w:val="32"/>
        </w:rPr>
      </w:pPr>
      <w:r w:rsidRPr="00C73BE3">
        <w:rPr>
          <w:b/>
          <w:sz w:val="32"/>
        </w:rPr>
        <w:t>СОДЕРЖАНИЕ</w:t>
      </w:r>
    </w:p>
    <w:tbl>
      <w:tblPr>
        <w:tblW w:w="9776" w:type="dxa"/>
        <w:tblLayout w:type="fixed"/>
        <w:tblLook w:val="0000" w:firstRow="0" w:lastRow="0" w:firstColumn="0" w:lastColumn="0" w:noHBand="0" w:noVBand="0"/>
      </w:tblPr>
      <w:tblGrid>
        <w:gridCol w:w="9214"/>
        <w:gridCol w:w="562"/>
      </w:tblGrid>
      <w:tr w:rsidR="00EC63D8" w:rsidRPr="00C73BE3" w:rsidTr="007D68D2">
        <w:tc>
          <w:tcPr>
            <w:tcW w:w="9214" w:type="dxa"/>
          </w:tcPr>
          <w:p w:rsidR="00EC63D8" w:rsidRPr="00C73BE3" w:rsidRDefault="00EC63D8" w:rsidP="007E74E3">
            <w:pPr>
              <w:pStyle w:val="11"/>
              <w:tabs>
                <w:tab w:val="right" w:pos="9781"/>
              </w:tabs>
              <w:ind w:right="-57"/>
              <w:rPr>
                <w:sz w:val="28"/>
              </w:rPr>
            </w:pPr>
            <w:r w:rsidRPr="00C73BE3">
              <w:rPr>
                <w:sz w:val="28"/>
              </w:rPr>
              <w:t>Введение</w:t>
            </w:r>
            <w:r w:rsidR="00C73BE3">
              <w:rPr>
                <w:sz w:val="28"/>
              </w:rPr>
              <w:t>………………………………………………………………………….</w:t>
            </w:r>
          </w:p>
        </w:tc>
        <w:tc>
          <w:tcPr>
            <w:tcW w:w="562" w:type="dxa"/>
          </w:tcPr>
          <w:p w:rsidR="00EC63D8" w:rsidRPr="00C73BE3" w:rsidRDefault="00EC63D8" w:rsidP="007E74E3">
            <w:pPr>
              <w:pStyle w:val="11"/>
              <w:tabs>
                <w:tab w:val="left" w:pos="284"/>
                <w:tab w:val="right" w:pos="9781"/>
              </w:tabs>
              <w:jc w:val="center"/>
              <w:rPr>
                <w:sz w:val="28"/>
              </w:rPr>
            </w:pPr>
            <w:r w:rsidRPr="00C73BE3">
              <w:rPr>
                <w:sz w:val="28"/>
              </w:rPr>
              <w:t>3</w:t>
            </w:r>
          </w:p>
        </w:tc>
      </w:tr>
      <w:tr w:rsidR="00EC63D8" w:rsidRPr="00C73BE3" w:rsidTr="007D68D2">
        <w:tc>
          <w:tcPr>
            <w:tcW w:w="9214" w:type="dxa"/>
          </w:tcPr>
          <w:p w:rsidR="00EC63D8" w:rsidRPr="00C73BE3" w:rsidRDefault="00C73BE3" w:rsidP="007E74E3">
            <w:pPr>
              <w:pStyle w:val="11"/>
              <w:tabs>
                <w:tab w:val="left" w:pos="284"/>
                <w:tab w:val="right" w:pos="9781"/>
              </w:tabs>
              <w:ind w:right="-57"/>
              <w:rPr>
                <w:sz w:val="28"/>
              </w:rPr>
            </w:pPr>
            <w:r w:rsidRPr="00C73BE3">
              <w:rPr>
                <w:sz w:val="28"/>
              </w:rPr>
              <w:t>1</w:t>
            </w:r>
            <w:r w:rsidR="00EC63D8" w:rsidRPr="00C73BE3">
              <w:rPr>
                <w:sz w:val="28"/>
              </w:rPr>
              <w:t xml:space="preserve"> Теоретические основы лизинго</w:t>
            </w:r>
            <w:r w:rsidR="007E74E3">
              <w:rPr>
                <w:sz w:val="28"/>
              </w:rPr>
              <w:t>вых отношений…………...</w:t>
            </w:r>
            <w:r>
              <w:rPr>
                <w:sz w:val="28"/>
              </w:rPr>
              <w:t>………………...</w:t>
            </w:r>
          </w:p>
        </w:tc>
        <w:tc>
          <w:tcPr>
            <w:tcW w:w="562" w:type="dxa"/>
          </w:tcPr>
          <w:p w:rsidR="00EC63D8" w:rsidRPr="00C73BE3" w:rsidRDefault="00EC63D8" w:rsidP="007E74E3">
            <w:pPr>
              <w:pStyle w:val="11"/>
              <w:tabs>
                <w:tab w:val="left" w:pos="284"/>
                <w:tab w:val="right" w:pos="9781"/>
              </w:tabs>
              <w:jc w:val="center"/>
              <w:rPr>
                <w:sz w:val="28"/>
              </w:rPr>
            </w:pPr>
            <w:r w:rsidRPr="00C73BE3">
              <w:rPr>
                <w:sz w:val="28"/>
              </w:rPr>
              <w:t>4</w:t>
            </w:r>
          </w:p>
        </w:tc>
      </w:tr>
      <w:tr w:rsidR="00EC63D8" w:rsidRPr="00C73BE3" w:rsidTr="007D68D2">
        <w:tc>
          <w:tcPr>
            <w:tcW w:w="9214" w:type="dxa"/>
          </w:tcPr>
          <w:p w:rsidR="00EC63D8" w:rsidRPr="00C73BE3" w:rsidRDefault="00EC63D8" w:rsidP="007E74E3">
            <w:pPr>
              <w:pStyle w:val="11"/>
              <w:tabs>
                <w:tab w:val="right" w:pos="9781"/>
              </w:tabs>
              <w:ind w:right="-57"/>
              <w:rPr>
                <w:sz w:val="28"/>
              </w:rPr>
            </w:pPr>
            <w:r w:rsidRPr="00C73BE3">
              <w:rPr>
                <w:sz w:val="28"/>
              </w:rPr>
              <w:t>1.1 Экономическая сущность и зн</w:t>
            </w:r>
            <w:r w:rsidR="007E74E3">
              <w:rPr>
                <w:sz w:val="28"/>
              </w:rPr>
              <w:t>ачение лизинга …………………..</w:t>
            </w:r>
            <w:r w:rsidR="00C73BE3">
              <w:rPr>
                <w:sz w:val="28"/>
              </w:rPr>
              <w:t>………..</w:t>
            </w:r>
          </w:p>
        </w:tc>
        <w:tc>
          <w:tcPr>
            <w:tcW w:w="562" w:type="dxa"/>
          </w:tcPr>
          <w:p w:rsidR="00EC63D8" w:rsidRPr="00C73BE3" w:rsidRDefault="00EC63D8" w:rsidP="007E74E3">
            <w:pPr>
              <w:pStyle w:val="11"/>
              <w:tabs>
                <w:tab w:val="left" w:pos="284"/>
                <w:tab w:val="right" w:pos="9781"/>
              </w:tabs>
              <w:jc w:val="center"/>
              <w:rPr>
                <w:sz w:val="28"/>
              </w:rPr>
            </w:pPr>
            <w:r w:rsidRPr="00C73BE3">
              <w:rPr>
                <w:sz w:val="28"/>
              </w:rPr>
              <w:t>4</w:t>
            </w:r>
          </w:p>
        </w:tc>
      </w:tr>
      <w:tr w:rsidR="00EC63D8" w:rsidRPr="00C73BE3" w:rsidTr="007D68D2">
        <w:tc>
          <w:tcPr>
            <w:tcW w:w="9214" w:type="dxa"/>
          </w:tcPr>
          <w:p w:rsidR="00EC63D8" w:rsidRPr="00C73BE3" w:rsidRDefault="00EC63D8" w:rsidP="007E74E3">
            <w:pPr>
              <w:pStyle w:val="11"/>
              <w:tabs>
                <w:tab w:val="right" w:pos="9781"/>
              </w:tabs>
              <w:ind w:right="-57"/>
              <w:rPr>
                <w:sz w:val="28"/>
              </w:rPr>
            </w:pPr>
            <w:r w:rsidRPr="00C73BE3">
              <w:rPr>
                <w:sz w:val="28"/>
              </w:rPr>
              <w:t>1.2 Зарубежный опыт развития рын</w:t>
            </w:r>
            <w:r w:rsidR="007E74E3">
              <w:rPr>
                <w:sz w:val="28"/>
              </w:rPr>
              <w:t>ка лизинговых услуг……..…….</w:t>
            </w:r>
            <w:r w:rsidRPr="00C73BE3">
              <w:rPr>
                <w:sz w:val="28"/>
              </w:rPr>
              <w:t>……</w:t>
            </w:r>
            <w:r w:rsidR="00C73BE3" w:rsidRPr="00C73BE3">
              <w:rPr>
                <w:sz w:val="28"/>
              </w:rPr>
              <w:t>…..</w:t>
            </w:r>
          </w:p>
        </w:tc>
        <w:tc>
          <w:tcPr>
            <w:tcW w:w="562" w:type="dxa"/>
          </w:tcPr>
          <w:p w:rsidR="00EC63D8" w:rsidRPr="00C73BE3" w:rsidRDefault="00EC63D8" w:rsidP="007E74E3">
            <w:pPr>
              <w:pStyle w:val="11"/>
              <w:tabs>
                <w:tab w:val="left" w:pos="284"/>
                <w:tab w:val="right" w:pos="9781"/>
              </w:tabs>
              <w:jc w:val="center"/>
              <w:rPr>
                <w:sz w:val="28"/>
              </w:rPr>
            </w:pPr>
            <w:r w:rsidRPr="00C73BE3">
              <w:rPr>
                <w:sz w:val="28"/>
              </w:rPr>
              <w:t>9</w:t>
            </w:r>
          </w:p>
        </w:tc>
      </w:tr>
      <w:tr w:rsidR="00EC63D8" w:rsidRPr="00C73BE3" w:rsidTr="007D68D2">
        <w:tc>
          <w:tcPr>
            <w:tcW w:w="9214" w:type="dxa"/>
          </w:tcPr>
          <w:p w:rsidR="00EC63D8" w:rsidRPr="00C73BE3" w:rsidRDefault="00C73BE3" w:rsidP="007E74E3">
            <w:pPr>
              <w:pStyle w:val="11"/>
              <w:tabs>
                <w:tab w:val="left" w:pos="284"/>
                <w:tab w:val="right" w:pos="9781"/>
              </w:tabs>
              <w:ind w:right="-57"/>
              <w:rPr>
                <w:sz w:val="28"/>
              </w:rPr>
            </w:pPr>
            <w:r>
              <w:rPr>
                <w:sz w:val="28"/>
              </w:rPr>
              <w:t>2</w:t>
            </w:r>
            <w:r w:rsidR="00EC63D8" w:rsidRPr="00C73BE3">
              <w:rPr>
                <w:sz w:val="28"/>
              </w:rPr>
              <w:t xml:space="preserve"> Современное состояние и перспективы развития лизинга в Республике Беларусь</w:t>
            </w:r>
            <w:r>
              <w:rPr>
                <w:sz w:val="28"/>
              </w:rPr>
              <w:t xml:space="preserve"> </w:t>
            </w:r>
            <w:r w:rsidR="00EC63D8" w:rsidRPr="00C73BE3">
              <w:rPr>
                <w:sz w:val="28"/>
              </w:rPr>
              <w:t>.</w:t>
            </w:r>
            <w:r w:rsidRPr="00C73BE3">
              <w:rPr>
                <w:sz w:val="28"/>
              </w:rPr>
              <w:t>.……</w:t>
            </w:r>
            <w:r>
              <w:rPr>
                <w:sz w:val="28"/>
              </w:rPr>
              <w:t>………</w:t>
            </w:r>
            <w:r w:rsidR="007E74E3">
              <w:rPr>
                <w:sz w:val="28"/>
              </w:rPr>
              <w:t>..</w:t>
            </w:r>
            <w:r>
              <w:rPr>
                <w:sz w:val="28"/>
              </w:rPr>
              <w:t>…………………………………………………………</w:t>
            </w:r>
            <w:r w:rsidR="00EC63D8" w:rsidRPr="00C73BE3">
              <w:rPr>
                <w:sz w:val="28"/>
              </w:rPr>
              <w:tab/>
            </w:r>
          </w:p>
        </w:tc>
        <w:tc>
          <w:tcPr>
            <w:tcW w:w="562" w:type="dxa"/>
          </w:tcPr>
          <w:p w:rsidR="00C73BE3" w:rsidRDefault="00C73BE3" w:rsidP="007E74E3">
            <w:pPr>
              <w:pStyle w:val="11"/>
              <w:tabs>
                <w:tab w:val="left" w:pos="284"/>
                <w:tab w:val="right" w:pos="9781"/>
              </w:tabs>
              <w:jc w:val="center"/>
              <w:rPr>
                <w:sz w:val="28"/>
              </w:rPr>
            </w:pPr>
          </w:p>
          <w:p w:rsidR="00EC63D8" w:rsidRPr="00C73BE3" w:rsidRDefault="00EC63D8" w:rsidP="007E74E3">
            <w:pPr>
              <w:pStyle w:val="11"/>
              <w:tabs>
                <w:tab w:val="left" w:pos="284"/>
                <w:tab w:val="right" w:pos="9781"/>
              </w:tabs>
              <w:jc w:val="center"/>
              <w:rPr>
                <w:sz w:val="28"/>
              </w:rPr>
            </w:pPr>
            <w:r w:rsidRPr="00C73BE3">
              <w:rPr>
                <w:sz w:val="28"/>
              </w:rPr>
              <w:t>12</w:t>
            </w:r>
          </w:p>
        </w:tc>
      </w:tr>
      <w:tr w:rsidR="00EC63D8" w:rsidRPr="00C73BE3" w:rsidTr="007D68D2">
        <w:tc>
          <w:tcPr>
            <w:tcW w:w="9214" w:type="dxa"/>
          </w:tcPr>
          <w:p w:rsidR="00EC63D8" w:rsidRPr="00C73BE3" w:rsidRDefault="00EC63D8" w:rsidP="007E74E3">
            <w:pPr>
              <w:pStyle w:val="11"/>
              <w:tabs>
                <w:tab w:val="right" w:pos="9781"/>
              </w:tabs>
              <w:ind w:right="-57"/>
              <w:rPr>
                <w:sz w:val="28"/>
              </w:rPr>
            </w:pPr>
            <w:r w:rsidRPr="00C73BE3">
              <w:rPr>
                <w:sz w:val="28"/>
              </w:rPr>
              <w:t xml:space="preserve">2.1 Лизинговые операции в экономике </w:t>
            </w:r>
            <w:r w:rsidR="007E74E3">
              <w:rPr>
                <w:sz w:val="28"/>
              </w:rPr>
              <w:t>Республики Беларусь</w:t>
            </w:r>
            <w:r w:rsidR="00C73BE3">
              <w:rPr>
                <w:sz w:val="28"/>
              </w:rPr>
              <w:t xml:space="preserve"> …</w:t>
            </w:r>
            <w:r w:rsidR="007E74E3">
              <w:rPr>
                <w:sz w:val="28"/>
              </w:rPr>
              <w:t>...</w:t>
            </w:r>
            <w:r w:rsidR="00C73BE3">
              <w:rPr>
                <w:sz w:val="28"/>
              </w:rPr>
              <w:t>……</w:t>
            </w:r>
            <w:r w:rsidR="007E74E3">
              <w:rPr>
                <w:sz w:val="28"/>
              </w:rPr>
              <w:t>......</w:t>
            </w:r>
            <w:r w:rsidR="00C73BE3">
              <w:rPr>
                <w:sz w:val="28"/>
              </w:rPr>
              <w:t>...</w:t>
            </w:r>
          </w:p>
        </w:tc>
        <w:tc>
          <w:tcPr>
            <w:tcW w:w="562" w:type="dxa"/>
          </w:tcPr>
          <w:p w:rsidR="00EC63D8" w:rsidRPr="00C73BE3" w:rsidRDefault="00EC63D8" w:rsidP="007E74E3">
            <w:pPr>
              <w:pStyle w:val="11"/>
              <w:tabs>
                <w:tab w:val="left" w:pos="284"/>
                <w:tab w:val="right" w:pos="9781"/>
              </w:tabs>
              <w:jc w:val="center"/>
              <w:rPr>
                <w:sz w:val="28"/>
              </w:rPr>
            </w:pPr>
            <w:r w:rsidRPr="00C73BE3">
              <w:rPr>
                <w:sz w:val="28"/>
              </w:rPr>
              <w:t>12</w:t>
            </w:r>
          </w:p>
        </w:tc>
      </w:tr>
      <w:tr w:rsidR="00EC63D8" w:rsidRPr="00C73BE3" w:rsidTr="007D68D2">
        <w:tc>
          <w:tcPr>
            <w:tcW w:w="9214" w:type="dxa"/>
          </w:tcPr>
          <w:p w:rsidR="00EC63D8" w:rsidRPr="00C73BE3" w:rsidRDefault="00EC63D8" w:rsidP="007E74E3">
            <w:pPr>
              <w:pStyle w:val="11"/>
              <w:tabs>
                <w:tab w:val="right" w:pos="9781"/>
              </w:tabs>
              <w:ind w:right="-57"/>
              <w:rPr>
                <w:sz w:val="28"/>
              </w:rPr>
            </w:pPr>
            <w:r w:rsidRPr="00C73BE3">
              <w:rPr>
                <w:sz w:val="28"/>
              </w:rPr>
              <w:t xml:space="preserve">2.2 Анализ использования </w:t>
            </w:r>
            <w:r w:rsidR="007E74E3">
              <w:rPr>
                <w:sz w:val="28"/>
              </w:rPr>
              <w:t>лизинга в ОАО «Автосила»……..</w:t>
            </w:r>
            <w:r w:rsidRPr="00C73BE3">
              <w:rPr>
                <w:sz w:val="28"/>
              </w:rPr>
              <w:t>…….………</w:t>
            </w:r>
            <w:r w:rsidR="00C73BE3" w:rsidRPr="00C73BE3">
              <w:rPr>
                <w:sz w:val="28"/>
              </w:rPr>
              <w:t>….</w:t>
            </w:r>
          </w:p>
        </w:tc>
        <w:tc>
          <w:tcPr>
            <w:tcW w:w="562" w:type="dxa"/>
          </w:tcPr>
          <w:p w:rsidR="00EC63D8" w:rsidRPr="00C73BE3" w:rsidRDefault="00EC63D8" w:rsidP="007E74E3">
            <w:pPr>
              <w:pStyle w:val="11"/>
              <w:tabs>
                <w:tab w:val="left" w:pos="284"/>
                <w:tab w:val="right" w:pos="9781"/>
              </w:tabs>
              <w:jc w:val="center"/>
              <w:rPr>
                <w:sz w:val="28"/>
              </w:rPr>
            </w:pPr>
            <w:r w:rsidRPr="00C73BE3">
              <w:rPr>
                <w:sz w:val="28"/>
              </w:rPr>
              <w:t>16</w:t>
            </w:r>
          </w:p>
        </w:tc>
      </w:tr>
      <w:tr w:rsidR="00EC63D8" w:rsidRPr="00C73BE3" w:rsidTr="007D68D2">
        <w:tc>
          <w:tcPr>
            <w:tcW w:w="9214" w:type="dxa"/>
          </w:tcPr>
          <w:p w:rsidR="00EC63D8" w:rsidRPr="00C73BE3" w:rsidRDefault="00EC63D8" w:rsidP="007E74E3">
            <w:pPr>
              <w:pStyle w:val="11"/>
              <w:tabs>
                <w:tab w:val="left" w:pos="284"/>
                <w:tab w:val="right" w:pos="9781"/>
              </w:tabs>
              <w:ind w:right="-57"/>
              <w:rPr>
                <w:sz w:val="28"/>
              </w:rPr>
            </w:pPr>
            <w:r w:rsidRPr="00C73BE3">
              <w:rPr>
                <w:sz w:val="28"/>
              </w:rPr>
              <w:t>3. Совершенствование механизма лизинговы</w:t>
            </w:r>
            <w:r w:rsidR="007E74E3">
              <w:rPr>
                <w:sz w:val="28"/>
              </w:rPr>
              <w:t>х отношений на предприятии..</w:t>
            </w:r>
          </w:p>
        </w:tc>
        <w:tc>
          <w:tcPr>
            <w:tcW w:w="562" w:type="dxa"/>
          </w:tcPr>
          <w:p w:rsidR="00EC63D8" w:rsidRPr="00C73BE3" w:rsidRDefault="00EC63D8" w:rsidP="007E74E3">
            <w:pPr>
              <w:pStyle w:val="11"/>
              <w:tabs>
                <w:tab w:val="left" w:pos="284"/>
                <w:tab w:val="right" w:pos="9781"/>
              </w:tabs>
              <w:jc w:val="center"/>
              <w:rPr>
                <w:sz w:val="28"/>
              </w:rPr>
            </w:pPr>
            <w:r w:rsidRPr="00C73BE3">
              <w:rPr>
                <w:sz w:val="28"/>
              </w:rPr>
              <w:t>20</w:t>
            </w:r>
          </w:p>
        </w:tc>
      </w:tr>
      <w:tr w:rsidR="00EC63D8" w:rsidRPr="00C73BE3" w:rsidTr="007D68D2">
        <w:tc>
          <w:tcPr>
            <w:tcW w:w="9214" w:type="dxa"/>
          </w:tcPr>
          <w:p w:rsidR="00EC63D8" w:rsidRPr="00C73BE3" w:rsidRDefault="00EC63D8" w:rsidP="007E74E3">
            <w:pPr>
              <w:pStyle w:val="11"/>
              <w:tabs>
                <w:tab w:val="right" w:pos="9781"/>
              </w:tabs>
              <w:ind w:right="-57"/>
              <w:rPr>
                <w:sz w:val="28"/>
              </w:rPr>
            </w:pPr>
            <w:r w:rsidRPr="00C73BE3">
              <w:rPr>
                <w:sz w:val="28"/>
              </w:rPr>
              <w:t>3.1 Оценка экономи</w:t>
            </w:r>
            <w:r w:rsidR="007E74E3">
              <w:rPr>
                <w:sz w:val="28"/>
              </w:rPr>
              <w:t>ческой эффективности лизинга………..….</w:t>
            </w:r>
            <w:r w:rsidRPr="00C73BE3">
              <w:rPr>
                <w:sz w:val="28"/>
              </w:rPr>
              <w:t>…………</w:t>
            </w:r>
            <w:r w:rsidR="00C73BE3" w:rsidRPr="00C73BE3">
              <w:rPr>
                <w:sz w:val="28"/>
              </w:rPr>
              <w:t>….</w:t>
            </w:r>
            <w:r w:rsidRPr="00C73BE3">
              <w:rPr>
                <w:sz w:val="28"/>
              </w:rPr>
              <w:t>.</w:t>
            </w:r>
          </w:p>
        </w:tc>
        <w:tc>
          <w:tcPr>
            <w:tcW w:w="562" w:type="dxa"/>
          </w:tcPr>
          <w:p w:rsidR="00EC63D8" w:rsidRPr="00C73BE3" w:rsidRDefault="00EC63D8" w:rsidP="007E74E3">
            <w:pPr>
              <w:pStyle w:val="11"/>
              <w:tabs>
                <w:tab w:val="left" w:pos="284"/>
                <w:tab w:val="right" w:pos="9781"/>
              </w:tabs>
              <w:jc w:val="center"/>
              <w:rPr>
                <w:sz w:val="28"/>
              </w:rPr>
            </w:pPr>
            <w:r w:rsidRPr="00C73BE3">
              <w:rPr>
                <w:sz w:val="28"/>
              </w:rPr>
              <w:t>20</w:t>
            </w:r>
          </w:p>
        </w:tc>
      </w:tr>
      <w:tr w:rsidR="00EC63D8" w:rsidRPr="00C73BE3" w:rsidTr="007D68D2">
        <w:tc>
          <w:tcPr>
            <w:tcW w:w="9214" w:type="dxa"/>
          </w:tcPr>
          <w:p w:rsidR="00EC63D8" w:rsidRPr="00C73BE3" w:rsidRDefault="00EC63D8" w:rsidP="007E74E3">
            <w:pPr>
              <w:pStyle w:val="11"/>
              <w:tabs>
                <w:tab w:val="right" w:pos="9781"/>
              </w:tabs>
              <w:ind w:right="-57"/>
              <w:rPr>
                <w:sz w:val="28"/>
              </w:rPr>
            </w:pPr>
            <w:r w:rsidRPr="00C73BE3">
              <w:rPr>
                <w:sz w:val="28"/>
              </w:rPr>
              <w:t>3.2 Направления повышения эффективности лизинговых операций</w:t>
            </w:r>
            <w:r w:rsidR="00C73BE3" w:rsidRPr="00C73BE3">
              <w:rPr>
                <w:sz w:val="28"/>
              </w:rPr>
              <w:t>…</w:t>
            </w:r>
            <w:r w:rsidR="007E74E3">
              <w:rPr>
                <w:sz w:val="28"/>
              </w:rPr>
              <w:t>……</w:t>
            </w:r>
            <w:r w:rsidR="00C73BE3" w:rsidRPr="00C73BE3">
              <w:rPr>
                <w:sz w:val="28"/>
              </w:rPr>
              <w:t>..</w:t>
            </w:r>
          </w:p>
        </w:tc>
        <w:tc>
          <w:tcPr>
            <w:tcW w:w="562" w:type="dxa"/>
          </w:tcPr>
          <w:p w:rsidR="00EC63D8" w:rsidRPr="00C73BE3" w:rsidRDefault="00EC63D8" w:rsidP="007E74E3">
            <w:pPr>
              <w:pStyle w:val="11"/>
              <w:tabs>
                <w:tab w:val="left" w:pos="284"/>
                <w:tab w:val="right" w:pos="9781"/>
              </w:tabs>
              <w:jc w:val="center"/>
              <w:rPr>
                <w:sz w:val="28"/>
              </w:rPr>
            </w:pPr>
            <w:r w:rsidRPr="00C73BE3">
              <w:rPr>
                <w:sz w:val="28"/>
              </w:rPr>
              <w:t>24</w:t>
            </w:r>
          </w:p>
        </w:tc>
      </w:tr>
      <w:tr w:rsidR="00EC63D8" w:rsidRPr="00C73BE3" w:rsidTr="007D68D2">
        <w:tc>
          <w:tcPr>
            <w:tcW w:w="9214" w:type="dxa"/>
          </w:tcPr>
          <w:p w:rsidR="00EC63D8" w:rsidRPr="00C73BE3" w:rsidRDefault="00EC63D8" w:rsidP="007E74E3">
            <w:pPr>
              <w:pStyle w:val="11"/>
              <w:tabs>
                <w:tab w:val="right" w:pos="9781"/>
              </w:tabs>
              <w:ind w:right="-57"/>
              <w:rPr>
                <w:sz w:val="28"/>
              </w:rPr>
            </w:pPr>
            <w:r w:rsidRPr="00C73BE3">
              <w:rPr>
                <w:sz w:val="28"/>
              </w:rPr>
              <w:t>Заключение</w:t>
            </w:r>
            <w:r w:rsidR="007E74E3">
              <w:rPr>
                <w:sz w:val="28"/>
              </w:rPr>
              <w:t>……..………………………………………………………………..</w:t>
            </w:r>
          </w:p>
        </w:tc>
        <w:tc>
          <w:tcPr>
            <w:tcW w:w="562" w:type="dxa"/>
          </w:tcPr>
          <w:p w:rsidR="00EC63D8" w:rsidRPr="00C73BE3" w:rsidRDefault="00EC63D8" w:rsidP="007E74E3">
            <w:pPr>
              <w:pStyle w:val="11"/>
              <w:tabs>
                <w:tab w:val="left" w:pos="284"/>
                <w:tab w:val="right" w:pos="9781"/>
              </w:tabs>
              <w:jc w:val="center"/>
              <w:rPr>
                <w:sz w:val="28"/>
              </w:rPr>
            </w:pPr>
            <w:r w:rsidRPr="00C73BE3">
              <w:rPr>
                <w:sz w:val="28"/>
              </w:rPr>
              <w:t>27</w:t>
            </w:r>
          </w:p>
        </w:tc>
      </w:tr>
      <w:tr w:rsidR="00EC63D8" w:rsidRPr="00C73BE3" w:rsidTr="007D68D2">
        <w:tc>
          <w:tcPr>
            <w:tcW w:w="9214" w:type="dxa"/>
          </w:tcPr>
          <w:p w:rsidR="00EC63D8" w:rsidRPr="00C73BE3" w:rsidRDefault="00EC63D8" w:rsidP="007E74E3">
            <w:pPr>
              <w:pStyle w:val="11"/>
              <w:tabs>
                <w:tab w:val="right" w:pos="9781"/>
              </w:tabs>
              <w:ind w:right="-57"/>
              <w:rPr>
                <w:sz w:val="28"/>
              </w:rPr>
            </w:pPr>
            <w:r w:rsidRPr="00C73BE3">
              <w:rPr>
                <w:sz w:val="28"/>
              </w:rPr>
              <w:t xml:space="preserve">Список </w:t>
            </w:r>
            <w:r w:rsidR="007E74E3">
              <w:rPr>
                <w:sz w:val="28"/>
              </w:rPr>
              <w:t>использованных источников………....</w:t>
            </w:r>
            <w:r w:rsidRPr="00C73BE3">
              <w:rPr>
                <w:sz w:val="28"/>
              </w:rPr>
              <w:t>……………………</w:t>
            </w:r>
            <w:r w:rsidR="00C73BE3" w:rsidRPr="00C73BE3">
              <w:rPr>
                <w:sz w:val="28"/>
              </w:rPr>
              <w:t>…</w:t>
            </w:r>
            <w:r w:rsidRPr="00C73BE3">
              <w:rPr>
                <w:sz w:val="28"/>
              </w:rPr>
              <w:t>…….….</w:t>
            </w:r>
          </w:p>
        </w:tc>
        <w:tc>
          <w:tcPr>
            <w:tcW w:w="562" w:type="dxa"/>
          </w:tcPr>
          <w:p w:rsidR="00EC63D8" w:rsidRPr="00C73BE3" w:rsidRDefault="00EC63D8" w:rsidP="007E74E3">
            <w:pPr>
              <w:pStyle w:val="11"/>
              <w:tabs>
                <w:tab w:val="left" w:pos="284"/>
                <w:tab w:val="right" w:pos="9781"/>
              </w:tabs>
              <w:jc w:val="center"/>
              <w:rPr>
                <w:sz w:val="28"/>
              </w:rPr>
            </w:pPr>
            <w:r w:rsidRPr="00C73BE3">
              <w:rPr>
                <w:sz w:val="28"/>
              </w:rPr>
              <w:t>29</w:t>
            </w:r>
          </w:p>
        </w:tc>
      </w:tr>
      <w:tr w:rsidR="00EC63D8" w:rsidRPr="00C73BE3" w:rsidTr="007D68D2">
        <w:trPr>
          <w:trHeight w:val="1107"/>
        </w:trPr>
        <w:tc>
          <w:tcPr>
            <w:tcW w:w="9214" w:type="dxa"/>
          </w:tcPr>
          <w:p w:rsidR="007D68D2" w:rsidRDefault="007D68D2" w:rsidP="007E74E3">
            <w:pPr>
              <w:pStyle w:val="11"/>
              <w:tabs>
                <w:tab w:val="right" w:pos="9781"/>
              </w:tabs>
              <w:ind w:right="-57"/>
              <w:rPr>
                <w:sz w:val="28"/>
              </w:rPr>
            </w:pPr>
            <w:r>
              <w:rPr>
                <w:sz w:val="28"/>
              </w:rPr>
              <w:t>Приложение А</w:t>
            </w:r>
            <w:r w:rsidR="007E74E3">
              <w:rPr>
                <w:sz w:val="28"/>
              </w:rPr>
              <w:t xml:space="preserve"> </w:t>
            </w:r>
            <w:r w:rsidR="00907D62" w:rsidRPr="00C73BE3">
              <w:rPr>
                <w:sz w:val="28"/>
              </w:rPr>
              <w:t>Основные техни</w:t>
            </w:r>
            <w:r w:rsidR="007E74E3">
              <w:rPr>
                <w:sz w:val="28"/>
              </w:rPr>
              <w:t xml:space="preserve">ко-экономические показатели </w:t>
            </w:r>
          </w:p>
          <w:p w:rsidR="00B846C4" w:rsidRPr="00C73BE3" w:rsidRDefault="007D68D2" w:rsidP="007E74E3">
            <w:pPr>
              <w:pStyle w:val="11"/>
              <w:tabs>
                <w:tab w:val="right" w:pos="9781"/>
              </w:tabs>
              <w:ind w:right="-57"/>
              <w:rPr>
                <w:sz w:val="28"/>
              </w:rPr>
            </w:pPr>
            <w:r>
              <w:rPr>
                <w:sz w:val="28"/>
              </w:rPr>
              <w:t xml:space="preserve">                          </w:t>
            </w:r>
            <w:r w:rsidR="007E74E3">
              <w:rPr>
                <w:sz w:val="28"/>
              </w:rPr>
              <w:t xml:space="preserve">ОАО </w:t>
            </w:r>
            <w:r w:rsidR="00907D62" w:rsidRPr="00C73BE3">
              <w:rPr>
                <w:sz w:val="28"/>
              </w:rPr>
              <w:t>«Автосила»</w:t>
            </w:r>
            <w:r>
              <w:rPr>
                <w:sz w:val="28"/>
              </w:rPr>
              <w:t xml:space="preserve"> ………………………………………………</w:t>
            </w:r>
          </w:p>
          <w:p w:rsidR="00EC63D8" w:rsidRPr="00C73BE3" w:rsidRDefault="007D68D2" w:rsidP="007E74E3">
            <w:pPr>
              <w:pStyle w:val="11"/>
              <w:tabs>
                <w:tab w:val="right" w:pos="9781"/>
              </w:tabs>
              <w:ind w:right="-57"/>
              <w:rPr>
                <w:sz w:val="28"/>
              </w:rPr>
            </w:pPr>
            <w:r>
              <w:rPr>
                <w:sz w:val="28"/>
              </w:rPr>
              <w:t>Приложение Б</w:t>
            </w:r>
            <w:r w:rsidR="007E74E3">
              <w:rPr>
                <w:sz w:val="28"/>
              </w:rPr>
              <w:t xml:space="preserve"> </w:t>
            </w:r>
            <w:r w:rsidR="00907D62" w:rsidRPr="00C73BE3">
              <w:rPr>
                <w:sz w:val="28"/>
              </w:rPr>
              <w:t>Лизинговый договор</w:t>
            </w:r>
            <w:r>
              <w:rPr>
                <w:sz w:val="28"/>
              </w:rPr>
              <w:t xml:space="preserve"> …………………………………………..</w:t>
            </w:r>
          </w:p>
        </w:tc>
        <w:tc>
          <w:tcPr>
            <w:tcW w:w="562" w:type="dxa"/>
          </w:tcPr>
          <w:p w:rsidR="007D68D2" w:rsidRDefault="007D68D2" w:rsidP="007E74E3">
            <w:pPr>
              <w:pStyle w:val="11"/>
              <w:tabs>
                <w:tab w:val="left" w:pos="284"/>
                <w:tab w:val="right" w:pos="9781"/>
              </w:tabs>
              <w:jc w:val="center"/>
              <w:rPr>
                <w:sz w:val="28"/>
              </w:rPr>
            </w:pPr>
          </w:p>
          <w:p w:rsidR="00EC63D8" w:rsidRPr="00C73BE3" w:rsidRDefault="00EC63D8" w:rsidP="007E74E3">
            <w:pPr>
              <w:pStyle w:val="11"/>
              <w:tabs>
                <w:tab w:val="left" w:pos="284"/>
                <w:tab w:val="right" w:pos="9781"/>
              </w:tabs>
              <w:jc w:val="center"/>
              <w:rPr>
                <w:sz w:val="28"/>
              </w:rPr>
            </w:pPr>
            <w:r w:rsidRPr="00C73BE3">
              <w:rPr>
                <w:sz w:val="28"/>
              </w:rPr>
              <w:t>31</w:t>
            </w:r>
          </w:p>
          <w:p w:rsidR="00B846C4" w:rsidRPr="00C73BE3" w:rsidRDefault="00B846C4" w:rsidP="007E74E3">
            <w:pPr>
              <w:pStyle w:val="11"/>
              <w:tabs>
                <w:tab w:val="left" w:pos="284"/>
                <w:tab w:val="right" w:pos="9781"/>
              </w:tabs>
              <w:jc w:val="center"/>
              <w:rPr>
                <w:sz w:val="28"/>
              </w:rPr>
            </w:pPr>
            <w:r w:rsidRPr="00C73BE3">
              <w:rPr>
                <w:sz w:val="28"/>
              </w:rPr>
              <w:t>32</w:t>
            </w:r>
          </w:p>
        </w:tc>
      </w:tr>
    </w:tbl>
    <w:p w:rsidR="00EC63D8" w:rsidRDefault="00EC63D8">
      <w:pPr>
        <w:pStyle w:val="11"/>
        <w:spacing w:line="360" w:lineRule="auto"/>
        <w:jc w:val="center"/>
        <w:rPr>
          <w:b/>
          <w:sz w:val="24"/>
        </w:rPr>
      </w:pPr>
    </w:p>
    <w:p w:rsidR="00EC63D8" w:rsidRDefault="00EC63D8">
      <w:pPr>
        <w:pStyle w:val="11"/>
        <w:spacing w:line="360" w:lineRule="auto"/>
        <w:jc w:val="center"/>
        <w:rPr>
          <w:b/>
          <w:sz w:val="24"/>
        </w:rPr>
      </w:pPr>
    </w:p>
    <w:p w:rsidR="0078777E" w:rsidRDefault="0078777E">
      <w:pPr>
        <w:pStyle w:val="11"/>
        <w:spacing w:line="360" w:lineRule="auto"/>
        <w:jc w:val="center"/>
        <w:rPr>
          <w:b/>
          <w:sz w:val="24"/>
        </w:rPr>
      </w:pPr>
    </w:p>
    <w:p w:rsidR="0078777E" w:rsidRDefault="0078777E">
      <w:pPr>
        <w:pStyle w:val="11"/>
        <w:spacing w:line="360" w:lineRule="auto"/>
        <w:jc w:val="center"/>
        <w:rPr>
          <w:b/>
          <w:sz w:val="24"/>
        </w:rPr>
      </w:pPr>
    </w:p>
    <w:p w:rsidR="0078777E" w:rsidRDefault="0078777E">
      <w:pPr>
        <w:pStyle w:val="11"/>
        <w:spacing w:line="360" w:lineRule="auto"/>
        <w:jc w:val="center"/>
        <w:rPr>
          <w:b/>
          <w:sz w:val="24"/>
        </w:rPr>
      </w:pPr>
    </w:p>
    <w:p w:rsidR="0078777E" w:rsidRDefault="0078777E">
      <w:pPr>
        <w:pStyle w:val="11"/>
        <w:spacing w:line="360" w:lineRule="auto"/>
        <w:jc w:val="center"/>
        <w:rPr>
          <w:b/>
          <w:sz w:val="24"/>
        </w:rPr>
      </w:pPr>
    </w:p>
    <w:p w:rsidR="0078777E" w:rsidRDefault="0078777E">
      <w:pPr>
        <w:pStyle w:val="11"/>
        <w:spacing w:line="360" w:lineRule="auto"/>
        <w:jc w:val="center"/>
        <w:rPr>
          <w:b/>
          <w:sz w:val="24"/>
        </w:rPr>
      </w:pPr>
    </w:p>
    <w:p w:rsidR="0078777E" w:rsidRDefault="0078777E">
      <w:pPr>
        <w:pStyle w:val="11"/>
        <w:spacing w:line="360" w:lineRule="auto"/>
        <w:jc w:val="center"/>
        <w:rPr>
          <w:b/>
          <w:sz w:val="24"/>
        </w:rPr>
      </w:pPr>
    </w:p>
    <w:p w:rsidR="0078777E" w:rsidRDefault="0078777E">
      <w:pPr>
        <w:pStyle w:val="11"/>
        <w:spacing w:line="360" w:lineRule="auto"/>
        <w:jc w:val="center"/>
        <w:rPr>
          <w:b/>
          <w:sz w:val="24"/>
        </w:rPr>
      </w:pPr>
    </w:p>
    <w:p w:rsidR="0078777E" w:rsidRDefault="0078777E">
      <w:pPr>
        <w:pStyle w:val="11"/>
        <w:spacing w:line="360" w:lineRule="auto"/>
        <w:jc w:val="center"/>
        <w:rPr>
          <w:b/>
          <w:sz w:val="24"/>
        </w:rPr>
      </w:pPr>
    </w:p>
    <w:p w:rsidR="0078777E" w:rsidRDefault="0078777E">
      <w:pPr>
        <w:pStyle w:val="11"/>
        <w:spacing w:line="360" w:lineRule="auto"/>
        <w:jc w:val="center"/>
        <w:rPr>
          <w:b/>
          <w:sz w:val="24"/>
        </w:rPr>
      </w:pPr>
    </w:p>
    <w:p w:rsidR="0078777E" w:rsidRDefault="0078777E">
      <w:pPr>
        <w:pStyle w:val="11"/>
        <w:spacing w:line="360" w:lineRule="auto"/>
        <w:jc w:val="center"/>
        <w:rPr>
          <w:b/>
          <w:sz w:val="24"/>
        </w:rPr>
      </w:pPr>
    </w:p>
    <w:p w:rsidR="0078777E" w:rsidRDefault="0078777E">
      <w:pPr>
        <w:pStyle w:val="11"/>
        <w:spacing w:line="360" w:lineRule="auto"/>
        <w:jc w:val="center"/>
        <w:rPr>
          <w:b/>
          <w:sz w:val="24"/>
        </w:rPr>
      </w:pPr>
    </w:p>
    <w:p w:rsidR="0078777E" w:rsidRDefault="0078777E">
      <w:pPr>
        <w:pStyle w:val="11"/>
        <w:spacing w:line="360" w:lineRule="auto"/>
        <w:jc w:val="center"/>
        <w:rPr>
          <w:b/>
          <w:sz w:val="24"/>
        </w:rPr>
      </w:pPr>
    </w:p>
    <w:p w:rsidR="0078777E" w:rsidRDefault="0078777E">
      <w:pPr>
        <w:pStyle w:val="11"/>
        <w:spacing w:line="360" w:lineRule="auto"/>
        <w:jc w:val="center"/>
        <w:rPr>
          <w:b/>
          <w:sz w:val="24"/>
        </w:rPr>
      </w:pPr>
    </w:p>
    <w:p w:rsidR="0078777E" w:rsidRDefault="0078777E">
      <w:pPr>
        <w:pStyle w:val="11"/>
        <w:spacing w:line="360" w:lineRule="auto"/>
        <w:jc w:val="center"/>
        <w:rPr>
          <w:b/>
          <w:sz w:val="24"/>
        </w:rPr>
      </w:pPr>
    </w:p>
    <w:p w:rsidR="007D68D2" w:rsidRDefault="007D68D2">
      <w:pPr>
        <w:rPr>
          <w:b/>
          <w:sz w:val="24"/>
          <w:lang w:val="ru-RU"/>
        </w:rPr>
      </w:pPr>
      <w:r>
        <w:rPr>
          <w:b/>
          <w:sz w:val="24"/>
        </w:rPr>
        <w:br w:type="page"/>
      </w:r>
    </w:p>
    <w:p w:rsidR="00EC63D8" w:rsidRPr="00763837" w:rsidRDefault="00EC63D8">
      <w:pPr>
        <w:pStyle w:val="11"/>
        <w:spacing w:line="360" w:lineRule="auto"/>
        <w:jc w:val="center"/>
        <w:rPr>
          <w:b/>
          <w:sz w:val="32"/>
        </w:rPr>
      </w:pPr>
      <w:r w:rsidRPr="00763837">
        <w:rPr>
          <w:b/>
          <w:sz w:val="32"/>
        </w:rPr>
        <w:t>ПРИЛОЖЕНИЕ 4</w:t>
      </w:r>
    </w:p>
    <w:p w:rsidR="00EC63D8" w:rsidRPr="00763837" w:rsidRDefault="00EC63D8">
      <w:pPr>
        <w:jc w:val="center"/>
        <w:rPr>
          <w:b/>
          <w:sz w:val="28"/>
          <w:lang w:val="ru-RU"/>
        </w:rPr>
      </w:pPr>
      <w:r w:rsidRPr="00763837">
        <w:rPr>
          <w:b/>
          <w:sz w:val="28"/>
          <w:lang w:val="ru-RU"/>
        </w:rPr>
        <w:t>Примерный план характеристики предприятия (коммерческой организации)</w:t>
      </w:r>
    </w:p>
    <w:p w:rsidR="00EC63D8" w:rsidRPr="00763837" w:rsidRDefault="00EC63D8">
      <w:pPr>
        <w:spacing w:line="360" w:lineRule="auto"/>
        <w:jc w:val="center"/>
        <w:rPr>
          <w:sz w:val="22"/>
          <w:lang w:val="ru-RU"/>
        </w:rPr>
      </w:pPr>
    </w:p>
    <w:p w:rsidR="00EC63D8" w:rsidRPr="0081504F" w:rsidRDefault="00EC63D8" w:rsidP="0081504F">
      <w:pPr>
        <w:numPr>
          <w:ilvl w:val="0"/>
          <w:numId w:val="12"/>
        </w:numPr>
        <w:ind w:left="0" w:firstLine="709"/>
        <w:jc w:val="both"/>
        <w:rPr>
          <w:sz w:val="28"/>
          <w:lang w:val="ru-RU"/>
        </w:rPr>
      </w:pPr>
      <w:r w:rsidRPr="0081504F">
        <w:rPr>
          <w:sz w:val="28"/>
          <w:lang w:val="ru-RU"/>
        </w:rPr>
        <w:t>Фирменное наименование, организационно-правовая форма, форма собственности, ведомственная подчиненность, юридический адрес (местонахождение).</w:t>
      </w:r>
    </w:p>
    <w:p w:rsidR="00EC63D8" w:rsidRPr="0081504F" w:rsidRDefault="00EC63D8" w:rsidP="0081504F">
      <w:pPr>
        <w:numPr>
          <w:ilvl w:val="0"/>
          <w:numId w:val="12"/>
        </w:numPr>
        <w:ind w:left="0" w:firstLine="709"/>
        <w:jc w:val="both"/>
        <w:rPr>
          <w:sz w:val="28"/>
          <w:lang w:val="ru-RU"/>
        </w:rPr>
      </w:pPr>
      <w:r w:rsidRPr="0081504F">
        <w:rPr>
          <w:sz w:val="28"/>
          <w:lang w:val="ru-RU"/>
        </w:rPr>
        <w:t>История создания и деятельности (очень кратко).</w:t>
      </w:r>
    </w:p>
    <w:p w:rsidR="00EC63D8" w:rsidRPr="0081504F" w:rsidRDefault="00EC63D8" w:rsidP="0081504F">
      <w:pPr>
        <w:numPr>
          <w:ilvl w:val="0"/>
          <w:numId w:val="12"/>
        </w:numPr>
        <w:ind w:left="0" w:firstLine="709"/>
        <w:jc w:val="both"/>
        <w:rPr>
          <w:sz w:val="28"/>
          <w:lang w:val="ru-RU"/>
        </w:rPr>
      </w:pPr>
      <w:r w:rsidRPr="0081504F">
        <w:rPr>
          <w:sz w:val="28"/>
          <w:lang w:val="ru-RU"/>
        </w:rPr>
        <w:t>Осуществляемые виды деятельности (основные виды продукции, работ, услуг), рынки сбыта и конкуренты.</w:t>
      </w:r>
    </w:p>
    <w:p w:rsidR="00EC63D8" w:rsidRPr="0081504F" w:rsidRDefault="00EC63D8" w:rsidP="0081504F">
      <w:pPr>
        <w:numPr>
          <w:ilvl w:val="0"/>
          <w:numId w:val="12"/>
        </w:numPr>
        <w:ind w:left="0" w:firstLine="709"/>
        <w:jc w:val="both"/>
        <w:rPr>
          <w:sz w:val="28"/>
          <w:lang w:val="ru-RU"/>
        </w:rPr>
      </w:pPr>
      <w:r w:rsidRPr="0081504F">
        <w:rPr>
          <w:sz w:val="28"/>
          <w:lang w:val="ru-RU"/>
        </w:rPr>
        <w:t>Производственная структура и структура управления предприятием (с рисунком), особенности технологического процесса (можно использовать рисунки).</w:t>
      </w:r>
    </w:p>
    <w:p w:rsidR="00EC63D8" w:rsidRPr="0081504F" w:rsidRDefault="00EC63D8" w:rsidP="0081504F">
      <w:pPr>
        <w:numPr>
          <w:ilvl w:val="0"/>
          <w:numId w:val="12"/>
        </w:numPr>
        <w:ind w:left="0" w:firstLine="709"/>
        <w:jc w:val="both"/>
        <w:rPr>
          <w:sz w:val="28"/>
          <w:lang w:val="ru-RU"/>
        </w:rPr>
      </w:pPr>
      <w:r w:rsidRPr="0081504F">
        <w:rPr>
          <w:sz w:val="28"/>
          <w:lang w:val="ru-RU"/>
        </w:rPr>
        <w:t>Характеристика персонала (численность работников: общая, по категориям – рабочие и служащие, по полу, возрасту, образованию; удобно использовать таблицы).</w:t>
      </w:r>
    </w:p>
    <w:p w:rsidR="00EC63D8" w:rsidRPr="0081504F" w:rsidRDefault="00EC63D8" w:rsidP="0081504F">
      <w:pPr>
        <w:numPr>
          <w:ilvl w:val="0"/>
          <w:numId w:val="12"/>
        </w:numPr>
        <w:ind w:left="0" w:firstLine="709"/>
        <w:jc w:val="both"/>
        <w:rPr>
          <w:sz w:val="28"/>
          <w:lang w:val="ru-RU"/>
        </w:rPr>
      </w:pPr>
      <w:r w:rsidRPr="0081504F">
        <w:rPr>
          <w:sz w:val="28"/>
          <w:lang w:val="ru-RU"/>
        </w:rPr>
        <w:t>Анализ основных финансово-экономических показателей (объем производства по важнейшим видам продукции (услуг), прибыль и рентабельность, инвестиции, производительность труда, средняя зарплата, фондоотдача, материалоемкость, использование производственной мощности и др.; удобно представить в таблице).</w:t>
      </w:r>
    </w:p>
    <w:p w:rsidR="00EC63D8" w:rsidRPr="0081504F" w:rsidRDefault="00EC63D8" w:rsidP="0081504F">
      <w:pPr>
        <w:numPr>
          <w:ilvl w:val="0"/>
          <w:numId w:val="12"/>
        </w:numPr>
        <w:ind w:left="0" w:firstLine="709"/>
        <w:jc w:val="both"/>
        <w:rPr>
          <w:sz w:val="28"/>
          <w:lang w:val="ru-RU"/>
        </w:rPr>
      </w:pPr>
      <w:r w:rsidRPr="0081504F">
        <w:rPr>
          <w:sz w:val="28"/>
          <w:lang w:val="ru-RU"/>
        </w:rPr>
        <w:t>Внедрение инноваций (научные разработки, новые виды продукции и т.п.).</w:t>
      </w:r>
    </w:p>
    <w:p w:rsidR="00EC63D8" w:rsidRPr="0081504F" w:rsidRDefault="00EC63D8" w:rsidP="0081504F">
      <w:pPr>
        <w:numPr>
          <w:ilvl w:val="0"/>
          <w:numId w:val="12"/>
        </w:numPr>
        <w:ind w:left="0" w:firstLine="709"/>
        <w:jc w:val="both"/>
        <w:rPr>
          <w:sz w:val="28"/>
          <w:lang w:val="ru-RU"/>
        </w:rPr>
      </w:pPr>
      <w:r w:rsidRPr="0081504F">
        <w:rPr>
          <w:sz w:val="28"/>
          <w:lang w:val="ru-RU"/>
        </w:rPr>
        <w:t>Характеристика объектов соцкультбыта (при наличии, очень кратко).</w:t>
      </w:r>
    </w:p>
    <w:p w:rsidR="0081504F" w:rsidRDefault="0081504F" w:rsidP="0081504F">
      <w:pPr>
        <w:ind w:firstLine="709"/>
        <w:jc w:val="both"/>
        <w:rPr>
          <w:b/>
          <w:sz w:val="28"/>
          <w:lang w:val="ru-RU"/>
        </w:rPr>
      </w:pPr>
    </w:p>
    <w:p w:rsidR="00EC63D8" w:rsidRPr="0081504F" w:rsidRDefault="00EC63D8" w:rsidP="0081504F">
      <w:pPr>
        <w:ind w:firstLine="709"/>
        <w:jc w:val="both"/>
        <w:rPr>
          <w:sz w:val="28"/>
          <w:lang w:val="ru-RU"/>
        </w:rPr>
      </w:pPr>
      <w:r w:rsidRPr="0081504F">
        <w:rPr>
          <w:b/>
          <w:sz w:val="28"/>
          <w:lang w:val="ru-RU"/>
        </w:rPr>
        <w:t xml:space="preserve">Размер характеристики: </w:t>
      </w:r>
      <w:r w:rsidRPr="0081504F">
        <w:rPr>
          <w:sz w:val="28"/>
          <w:lang w:val="ru-RU"/>
        </w:rPr>
        <w:t>до 3-5 страниц. Характеристика должна строиться на фактических данных предприятия. Показатели по предприятию следует рассматривать в динамике, выявляя и анализируя складывающиеся тенденции и проблемы.</w:t>
      </w:r>
    </w:p>
    <w:p w:rsidR="00EC63D8" w:rsidRPr="0081504F" w:rsidRDefault="00EC63D8" w:rsidP="0081504F">
      <w:pPr>
        <w:ind w:firstLine="709"/>
        <w:jc w:val="both"/>
        <w:rPr>
          <w:sz w:val="28"/>
          <w:lang w:val="ru-RU"/>
        </w:rPr>
      </w:pPr>
      <w:r w:rsidRPr="0081504F">
        <w:rPr>
          <w:b/>
          <w:sz w:val="28"/>
          <w:lang w:val="ru-RU"/>
        </w:rPr>
        <w:t>Источники информации:</w:t>
      </w:r>
      <w:r w:rsidRPr="0081504F">
        <w:rPr>
          <w:sz w:val="28"/>
          <w:lang w:val="ru-RU"/>
        </w:rPr>
        <w:t xml:space="preserve"> учредительные документы, сайт предприятия и рекламно-справочные издания, бизнес-план, данные бухгалтерского учета и отчетности.</w:t>
      </w:r>
    </w:p>
    <w:p w:rsidR="00EC63D8" w:rsidRPr="00763837" w:rsidRDefault="00EC63D8">
      <w:pPr>
        <w:pStyle w:val="11"/>
        <w:spacing w:line="360" w:lineRule="auto"/>
        <w:jc w:val="center"/>
        <w:rPr>
          <w:b/>
          <w:sz w:val="32"/>
        </w:rPr>
      </w:pPr>
      <w:r>
        <w:rPr>
          <w:sz w:val="24"/>
        </w:rPr>
        <w:br w:type="page"/>
      </w:r>
      <w:r w:rsidR="00DB4413" w:rsidRPr="00763837">
        <w:rPr>
          <w:noProof/>
          <w:sz w:val="12"/>
        </w:rPr>
        <mc:AlternateContent>
          <mc:Choice Requires="wps">
            <w:drawing>
              <wp:anchor distT="0" distB="0" distL="114300" distR="114300" simplePos="0" relativeHeight="251658240" behindDoc="0" locked="0" layoutInCell="0" allowOverlap="1" wp14:anchorId="3D7BB7BB" wp14:editId="4E4444F8">
                <wp:simplePos x="0" y="0"/>
                <wp:positionH relativeFrom="column">
                  <wp:posOffset>2889250</wp:posOffset>
                </wp:positionH>
                <wp:positionV relativeFrom="paragraph">
                  <wp:posOffset>-1518285</wp:posOffset>
                </wp:positionV>
                <wp:extent cx="168910" cy="6008370"/>
                <wp:effectExtent l="0" t="24130" r="16510" b="16510"/>
                <wp:wrapTopAndBottom/>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16807" flipH="1">
                          <a:off x="0" y="0"/>
                          <a:ext cx="168910" cy="6008370"/>
                        </a:xfrm>
                        <a:prstGeom prst="rightBrace">
                          <a:avLst>
                            <a:gd name="adj1" fmla="val 286678"/>
                            <a:gd name="adj2" fmla="val 49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B4DE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1" o:spid="_x0000_s1026" type="#_x0000_t88" style="position:absolute;margin-left:227.5pt;margin-top:-119.55pt;width:13.3pt;height:473.1pt;rotation:-5916598fd;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" o:allowincell="f" adj="1741,10784">
                <w10:wrap type="topAndBottom"/>
              </v:shape>
            </w:pict>
          </mc:Fallback>
        </mc:AlternateContent>
      </w:r>
      <w:r w:rsidR="006B312C">
        <w:rPr>
          <w:b/>
          <w:sz w:val="32"/>
        </w:rPr>
        <w:t>ПРИЛОЖЕНИЕ 5</w:t>
      </w:r>
    </w:p>
    <w:p w:rsidR="00EC63D8" w:rsidRPr="00763837" w:rsidRDefault="00EC63D8">
      <w:pPr>
        <w:pStyle w:val="11"/>
        <w:spacing w:line="360" w:lineRule="auto"/>
        <w:jc w:val="center"/>
        <w:rPr>
          <w:b/>
          <w:sz w:val="28"/>
        </w:rPr>
      </w:pPr>
      <w:r w:rsidRPr="00763837">
        <w:rPr>
          <w:b/>
          <w:sz w:val="28"/>
        </w:rPr>
        <w:t>Образцы оформления таблицы и иллюстрации</w:t>
      </w:r>
    </w:p>
    <w:p w:rsidR="00EC63D8" w:rsidRDefault="00EC63D8">
      <w:pPr>
        <w:pStyle w:val="11"/>
        <w:spacing w:line="360" w:lineRule="auto"/>
        <w:jc w:val="center"/>
        <w:rPr>
          <w:sz w:val="24"/>
        </w:rPr>
      </w:pPr>
    </w:p>
    <w:p w:rsidR="00EC63D8" w:rsidRPr="00231A44" w:rsidRDefault="00231A44">
      <w:pPr>
        <w:pStyle w:val="11"/>
        <w:rPr>
          <w:b/>
          <w:sz w:val="24"/>
        </w:rPr>
      </w:pPr>
      <w:r w:rsidRPr="00231A44">
        <w:rPr>
          <w:b/>
          <w:sz w:val="24"/>
        </w:rPr>
        <w:t xml:space="preserve">Таблица </w:t>
      </w:r>
      <w:r w:rsidR="00EC63D8" w:rsidRPr="00231A44">
        <w:rPr>
          <w:b/>
          <w:sz w:val="24"/>
        </w:rPr>
        <w:t>5.1 – Объем производства основных вид</w:t>
      </w:r>
      <w:r w:rsidR="00F96C7F">
        <w:rPr>
          <w:b/>
          <w:sz w:val="24"/>
        </w:rPr>
        <w:t>ов продукции организацией в 2018-2019</w:t>
      </w:r>
      <w:r w:rsidR="00EC63D8" w:rsidRPr="00231A44">
        <w:rPr>
          <w:b/>
          <w:sz w:val="24"/>
        </w:rPr>
        <w:t xml:space="preserve"> гг.</w:t>
      </w:r>
    </w:p>
    <w:p w:rsidR="00EC63D8" w:rsidRDefault="00EC63D8">
      <w:pPr>
        <w:pStyle w:val="11"/>
        <w:rPr>
          <w:sz w:val="16"/>
        </w:rPr>
      </w:pPr>
    </w:p>
    <w:p w:rsidR="00EC63D8" w:rsidRDefault="00EC63D8">
      <w:pPr>
        <w:pStyle w:val="11"/>
        <w:jc w:val="center"/>
        <w:rPr>
          <w:sz w:val="16"/>
        </w:rPr>
      </w:pPr>
      <w:r>
        <w:rPr>
          <w:sz w:val="16"/>
        </w:rPr>
        <w:t>графы таблицы, их заголовки и номера</w:t>
      </w:r>
    </w:p>
    <w:p w:rsidR="00EC63D8" w:rsidRDefault="00EC63D8">
      <w:pPr>
        <w:pStyle w:val="11"/>
        <w:rPr>
          <w:sz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01"/>
        <w:gridCol w:w="1866"/>
        <w:gridCol w:w="1734"/>
        <w:gridCol w:w="1332"/>
        <w:gridCol w:w="1246"/>
      </w:tblGrid>
      <w:tr w:rsidR="00EC63D8" w:rsidTr="00DB4413">
        <w:trPr>
          <w:cantSplit/>
          <w:trHeight w:val="108"/>
        </w:trPr>
        <w:tc>
          <w:tcPr>
            <w:tcW w:w="3301" w:type="dxa"/>
            <w:vMerge w:val="restart"/>
            <w:vAlign w:val="center"/>
          </w:tcPr>
          <w:p w:rsidR="00EC63D8" w:rsidRDefault="00EC63D8">
            <w:pPr>
              <w:pStyle w:val="11"/>
              <w:jc w:val="center"/>
              <w:rPr>
                <w:sz w:val="24"/>
              </w:rPr>
            </w:pPr>
            <w:r>
              <w:rPr>
                <w:sz w:val="24"/>
              </w:rPr>
              <w:t>Вид продукции</w:t>
            </w:r>
          </w:p>
        </w:tc>
        <w:tc>
          <w:tcPr>
            <w:tcW w:w="3600" w:type="dxa"/>
            <w:gridSpan w:val="2"/>
            <w:vAlign w:val="center"/>
          </w:tcPr>
          <w:p w:rsidR="00EC63D8" w:rsidRDefault="00EC63D8">
            <w:pPr>
              <w:pStyle w:val="11"/>
              <w:jc w:val="center"/>
              <w:rPr>
                <w:sz w:val="24"/>
              </w:rPr>
            </w:pPr>
            <w:r>
              <w:rPr>
                <w:sz w:val="24"/>
              </w:rPr>
              <w:t>Выпуск продукции в сопостави</w:t>
            </w:r>
            <w:r w:rsidR="00612E56">
              <w:rPr>
                <w:sz w:val="24"/>
              </w:rPr>
              <w:t>мых ценах, тыс</w:t>
            </w:r>
            <w:r>
              <w:rPr>
                <w:sz w:val="24"/>
              </w:rPr>
              <w:t>. руб.</w:t>
            </w:r>
          </w:p>
        </w:tc>
        <w:tc>
          <w:tcPr>
            <w:tcW w:w="2578" w:type="dxa"/>
            <w:gridSpan w:val="2"/>
            <w:vAlign w:val="center"/>
          </w:tcPr>
          <w:p w:rsidR="00EC63D8" w:rsidRDefault="00EC63D8">
            <w:pPr>
              <w:pStyle w:val="11"/>
              <w:jc w:val="center"/>
              <w:rPr>
                <w:sz w:val="24"/>
              </w:rPr>
            </w:pPr>
            <w:r>
              <w:rPr>
                <w:sz w:val="24"/>
              </w:rPr>
              <w:t>Структура выпуска продукции, %</w:t>
            </w:r>
          </w:p>
        </w:tc>
      </w:tr>
      <w:tr w:rsidR="00EC63D8" w:rsidTr="00DB4413">
        <w:trPr>
          <w:cantSplit/>
          <w:trHeight w:val="70"/>
        </w:trPr>
        <w:tc>
          <w:tcPr>
            <w:tcW w:w="3301" w:type="dxa"/>
            <w:vMerge/>
            <w:vAlign w:val="center"/>
          </w:tcPr>
          <w:p w:rsidR="00EC63D8" w:rsidRDefault="00EC63D8">
            <w:pPr>
              <w:pStyle w:val="11"/>
              <w:jc w:val="center"/>
              <w:rPr>
                <w:sz w:val="24"/>
              </w:rPr>
            </w:pPr>
          </w:p>
        </w:tc>
        <w:tc>
          <w:tcPr>
            <w:tcW w:w="1866" w:type="dxa"/>
            <w:vAlign w:val="center"/>
          </w:tcPr>
          <w:p w:rsidR="00EC63D8" w:rsidRDefault="00F96C7F" w:rsidP="00DB4413">
            <w:pPr>
              <w:pStyle w:val="11"/>
              <w:jc w:val="center"/>
              <w:rPr>
                <w:sz w:val="24"/>
              </w:rPr>
            </w:pPr>
            <w:r>
              <w:rPr>
                <w:sz w:val="24"/>
              </w:rPr>
              <w:t>2018</w:t>
            </w:r>
            <w:r w:rsidR="00DB4413">
              <w:rPr>
                <w:sz w:val="24"/>
              </w:rPr>
              <w:t xml:space="preserve"> г.</w:t>
            </w:r>
          </w:p>
        </w:tc>
        <w:tc>
          <w:tcPr>
            <w:tcW w:w="1733" w:type="dxa"/>
            <w:vAlign w:val="center"/>
          </w:tcPr>
          <w:p w:rsidR="00EC63D8" w:rsidRDefault="00F96C7F" w:rsidP="00DB4413">
            <w:pPr>
              <w:pStyle w:val="11"/>
              <w:jc w:val="center"/>
              <w:rPr>
                <w:sz w:val="24"/>
              </w:rPr>
            </w:pPr>
            <w:r>
              <w:rPr>
                <w:sz w:val="24"/>
              </w:rPr>
              <w:t>2019</w:t>
            </w:r>
            <w:r w:rsidR="00DB4413">
              <w:rPr>
                <w:sz w:val="24"/>
              </w:rPr>
              <w:t xml:space="preserve"> г.</w:t>
            </w:r>
          </w:p>
        </w:tc>
        <w:tc>
          <w:tcPr>
            <w:tcW w:w="1332" w:type="dxa"/>
            <w:vAlign w:val="center"/>
          </w:tcPr>
          <w:p w:rsidR="00EC63D8" w:rsidRDefault="00F96C7F" w:rsidP="00DB4413">
            <w:pPr>
              <w:pStyle w:val="11"/>
              <w:jc w:val="center"/>
              <w:rPr>
                <w:sz w:val="24"/>
              </w:rPr>
            </w:pPr>
            <w:r>
              <w:rPr>
                <w:sz w:val="24"/>
              </w:rPr>
              <w:t>2018</w:t>
            </w:r>
            <w:r w:rsidR="00DB4413">
              <w:rPr>
                <w:sz w:val="24"/>
              </w:rPr>
              <w:t xml:space="preserve"> г.</w:t>
            </w:r>
          </w:p>
        </w:tc>
        <w:tc>
          <w:tcPr>
            <w:tcW w:w="1246" w:type="dxa"/>
            <w:vAlign w:val="center"/>
          </w:tcPr>
          <w:p w:rsidR="00EC63D8" w:rsidRDefault="00F96C7F" w:rsidP="00DB4413">
            <w:pPr>
              <w:pStyle w:val="11"/>
              <w:jc w:val="center"/>
              <w:rPr>
                <w:sz w:val="24"/>
              </w:rPr>
            </w:pPr>
            <w:r>
              <w:rPr>
                <w:sz w:val="24"/>
              </w:rPr>
              <w:t>2019</w:t>
            </w:r>
            <w:r w:rsidR="00DB4413">
              <w:rPr>
                <w:sz w:val="24"/>
              </w:rPr>
              <w:t xml:space="preserve"> г.</w:t>
            </w:r>
          </w:p>
        </w:tc>
      </w:tr>
      <w:tr w:rsidR="00EC63D8" w:rsidTr="00DB4413">
        <w:trPr>
          <w:trHeight w:val="209"/>
        </w:trPr>
        <w:tc>
          <w:tcPr>
            <w:tcW w:w="3301" w:type="dxa"/>
            <w:tcBorders>
              <w:bottom w:val="single" w:sz="4" w:space="0" w:color="auto"/>
            </w:tcBorders>
            <w:vAlign w:val="center"/>
          </w:tcPr>
          <w:p w:rsidR="00EC63D8" w:rsidRDefault="00EC63D8">
            <w:pPr>
              <w:pStyle w:val="11"/>
              <w:jc w:val="center"/>
            </w:pPr>
            <w:r>
              <w:t>1</w:t>
            </w:r>
          </w:p>
        </w:tc>
        <w:tc>
          <w:tcPr>
            <w:tcW w:w="1866" w:type="dxa"/>
            <w:tcBorders>
              <w:bottom w:val="single" w:sz="4" w:space="0" w:color="auto"/>
            </w:tcBorders>
            <w:vAlign w:val="center"/>
          </w:tcPr>
          <w:p w:rsidR="00EC63D8" w:rsidRDefault="00EC63D8">
            <w:pPr>
              <w:pStyle w:val="11"/>
              <w:jc w:val="center"/>
            </w:pPr>
            <w:r>
              <w:t>2</w:t>
            </w:r>
          </w:p>
        </w:tc>
        <w:tc>
          <w:tcPr>
            <w:tcW w:w="1733" w:type="dxa"/>
            <w:tcBorders>
              <w:bottom w:val="single" w:sz="4" w:space="0" w:color="auto"/>
            </w:tcBorders>
            <w:vAlign w:val="center"/>
          </w:tcPr>
          <w:p w:rsidR="00EC63D8" w:rsidRDefault="00EC63D8">
            <w:pPr>
              <w:pStyle w:val="11"/>
              <w:jc w:val="center"/>
            </w:pPr>
            <w:r>
              <w:t>3</w:t>
            </w:r>
          </w:p>
        </w:tc>
        <w:tc>
          <w:tcPr>
            <w:tcW w:w="1332" w:type="dxa"/>
            <w:tcBorders>
              <w:bottom w:val="single" w:sz="4" w:space="0" w:color="auto"/>
            </w:tcBorders>
            <w:vAlign w:val="center"/>
          </w:tcPr>
          <w:p w:rsidR="00EC63D8" w:rsidRDefault="00EC63D8">
            <w:pPr>
              <w:pStyle w:val="11"/>
              <w:jc w:val="center"/>
            </w:pPr>
            <w:r>
              <w:t>4</w:t>
            </w:r>
          </w:p>
        </w:tc>
        <w:tc>
          <w:tcPr>
            <w:tcW w:w="1246" w:type="dxa"/>
            <w:tcBorders>
              <w:bottom w:val="single" w:sz="4" w:space="0" w:color="auto"/>
            </w:tcBorders>
            <w:vAlign w:val="center"/>
          </w:tcPr>
          <w:p w:rsidR="00EC63D8" w:rsidRDefault="00EC63D8">
            <w:pPr>
              <w:pStyle w:val="11"/>
              <w:jc w:val="center"/>
            </w:pPr>
            <w:r>
              <w:t>5</w:t>
            </w:r>
          </w:p>
        </w:tc>
      </w:tr>
      <w:tr w:rsidR="00EC63D8" w:rsidTr="00DB4413">
        <w:trPr>
          <w:trHeight w:val="251"/>
        </w:trPr>
        <w:tc>
          <w:tcPr>
            <w:tcW w:w="3301" w:type="dxa"/>
            <w:tcBorders>
              <w:top w:val="single" w:sz="4" w:space="0" w:color="auto"/>
            </w:tcBorders>
            <w:vAlign w:val="center"/>
          </w:tcPr>
          <w:p w:rsidR="00EC63D8" w:rsidRDefault="00EC63D8">
            <w:pPr>
              <w:pStyle w:val="11"/>
              <w:numPr>
                <w:ilvl w:val="0"/>
                <w:numId w:val="5"/>
              </w:numPr>
              <w:rPr>
                <w:sz w:val="24"/>
              </w:rPr>
            </w:pPr>
            <w:r>
              <w:rPr>
                <w:sz w:val="24"/>
              </w:rPr>
              <w:t>Мужская обувь</w:t>
            </w:r>
          </w:p>
        </w:tc>
        <w:tc>
          <w:tcPr>
            <w:tcW w:w="1866" w:type="dxa"/>
            <w:tcBorders>
              <w:top w:val="single" w:sz="4" w:space="0" w:color="auto"/>
            </w:tcBorders>
            <w:vAlign w:val="center"/>
          </w:tcPr>
          <w:p w:rsidR="00EC63D8" w:rsidRDefault="00EC63D8">
            <w:pPr>
              <w:pStyle w:val="11"/>
              <w:jc w:val="center"/>
              <w:rPr>
                <w:sz w:val="24"/>
              </w:rPr>
            </w:pPr>
            <w:r>
              <w:rPr>
                <w:sz w:val="24"/>
              </w:rPr>
              <w:t>7896</w:t>
            </w:r>
          </w:p>
        </w:tc>
        <w:tc>
          <w:tcPr>
            <w:tcW w:w="1733" w:type="dxa"/>
            <w:tcBorders>
              <w:top w:val="single" w:sz="4" w:space="0" w:color="auto"/>
            </w:tcBorders>
            <w:vAlign w:val="center"/>
          </w:tcPr>
          <w:p w:rsidR="00EC63D8" w:rsidRDefault="00EC63D8">
            <w:pPr>
              <w:pStyle w:val="11"/>
              <w:jc w:val="center"/>
              <w:rPr>
                <w:sz w:val="24"/>
              </w:rPr>
            </w:pPr>
            <w:r>
              <w:rPr>
                <w:sz w:val="24"/>
              </w:rPr>
              <w:t>8301</w:t>
            </w:r>
          </w:p>
        </w:tc>
        <w:tc>
          <w:tcPr>
            <w:tcW w:w="1332" w:type="dxa"/>
            <w:tcBorders>
              <w:top w:val="single" w:sz="4" w:space="0" w:color="auto"/>
            </w:tcBorders>
            <w:vAlign w:val="center"/>
          </w:tcPr>
          <w:p w:rsidR="00EC63D8" w:rsidRDefault="00EC63D8">
            <w:pPr>
              <w:pStyle w:val="11"/>
              <w:jc w:val="center"/>
              <w:rPr>
                <w:sz w:val="24"/>
              </w:rPr>
            </w:pPr>
            <w:r>
              <w:rPr>
                <w:sz w:val="24"/>
              </w:rPr>
              <w:t>37,5</w:t>
            </w:r>
          </w:p>
        </w:tc>
        <w:tc>
          <w:tcPr>
            <w:tcW w:w="1246" w:type="dxa"/>
            <w:tcBorders>
              <w:top w:val="single" w:sz="4" w:space="0" w:color="auto"/>
            </w:tcBorders>
            <w:vAlign w:val="center"/>
          </w:tcPr>
          <w:p w:rsidR="00EC63D8" w:rsidRDefault="00EC63D8">
            <w:pPr>
              <w:pStyle w:val="11"/>
              <w:jc w:val="center"/>
              <w:rPr>
                <w:sz w:val="24"/>
              </w:rPr>
            </w:pPr>
            <w:r>
              <w:rPr>
                <w:sz w:val="24"/>
              </w:rPr>
              <w:t>38,2</w:t>
            </w:r>
          </w:p>
        </w:tc>
      </w:tr>
      <w:tr w:rsidR="00EC63D8" w:rsidTr="00DB4413">
        <w:trPr>
          <w:trHeight w:val="251"/>
        </w:trPr>
        <w:tc>
          <w:tcPr>
            <w:tcW w:w="3301" w:type="dxa"/>
            <w:vAlign w:val="center"/>
          </w:tcPr>
          <w:p w:rsidR="00EC63D8" w:rsidRDefault="00EC63D8">
            <w:pPr>
              <w:pStyle w:val="11"/>
              <w:numPr>
                <w:ilvl w:val="0"/>
                <w:numId w:val="5"/>
              </w:numPr>
              <w:rPr>
                <w:sz w:val="24"/>
              </w:rPr>
            </w:pPr>
            <w:r>
              <w:rPr>
                <w:sz w:val="24"/>
              </w:rPr>
              <w:t>Женская обувь</w:t>
            </w:r>
          </w:p>
        </w:tc>
        <w:tc>
          <w:tcPr>
            <w:tcW w:w="1866" w:type="dxa"/>
            <w:vAlign w:val="center"/>
          </w:tcPr>
          <w:p w:rsidR="00EC63D8" w:rsidRDefault="00EC63D8">
            <w:pPr>
              <w:pStyle w:val="11"/>
              <w:jc w:val="center"/>
              <w:rPr>
                <w:sz w:val="24"/>
              </w:rPr>
            </w:pPr>
            <w:r>
              <w:rPr>
                <w:sz w:val="24"/>
              </w:rPr>
              <w:t>8930</w:t>
            </w:r>
          </w:p>
        </w:tc>
        <w:tc>
          <w:tcPr>
            <w:tcW w:w="1733" w:type="dxa"/>
            <w:vAlign w:val="center"/>
          </w:tcPr>
          <w:p w:rsidR="00EC63D8" w:rsidRDefault="00EC63D8">
            <w:pPr>
              <w:pStyle w:val="11"/>
              <w:jc w:val="center"/>
              <w:rPr>
                <w:sz w:val="24"/>
              </w:rPr>
            </w:pPr>
            <w:r>
              <w:rPr>
                <w:sz w:val="24"/>
              </w:rPr>
              <w:t>8722</w:t>
            </w:r>
          </w:p>
        </w:tc>
        <w:tc>
          <w:tcPr>
            <w:tcW w:w="1332" w:type="dxa"/>
            <w:vAlign w:val="center"/>
          </w:tcPr>
          <w:p w:rsidR="00EC63D8" w:rsidRDefault="00EC63D8">
            <w:pPr>
              <w:pStyle w:val="11"/>
              <w:jc w:val="center"/>
              <w:rPr>
                <w:sz w:val="24"/>
              </w:rPr>
            </w:pPr>
            <w:r>
              <w:rPr>
                <w:sz w:val="24"/>
              </w:rPr>
              <w:t>42,4</w:t>
            </w:r>
          </w:p>
        </w:tc>
        <w:tc>
          <w:tcPr>
            <w:tcW w:w="1246" w:type="dxa"/>
            <w:vAlign w:val="center"/>
          </w:tcPr>
          <w:p w:rsidR="00EC63D8" w:rsidRDefault="00EC63D8">
            <w:pPr>
              <w:pStyle w:val="11"/>
              <w:jc w:val="center"/>
              <w:rPr>
                <w:sz w:val="24"/>
              </w:rPr>
            </w:pPr>
            <w:r>
              <w:rPr>
                <w:sz w:val="24"/>
              </w:rPr>
              <w:t>40,2</w:t>
            </w:r>
          </w:p>
        </w:tc>
      </w:tr>
      <w:tr w:rsidR="00EC63D8" w:rsidTr="00DB4413">
        <w:trPr>
          <w:trHeight w:val="251"/>
        </w:trPr>
        <w:tc>
          <w:tcPr>
            <w:tcW w:w="3301" w:type="dxa"/>
            <w:tcBorders>
              <w:bottom w:val="single" w:sz="4" w:space="0" w:color="auto"/>
            </w:tcBorders>
            <w:vAlign w:val="center"/>
          </w:tcPr>
          <w:p w:rsidR="00EC63D8" w:rsidRDefault="00EC63D8">
            <w:pPr>
              <w:pStyle w:val="11"/>
              <w:numPr>
                <w:ilvl w:val="0"/>
                <w:numId w:val="5"/>
              </w:numPr>
              <w:rPr>
                <w:sz w:val="24"/>
              </w:rPr>
            </w:pPr>
            <w:r>
              <w:rPr>
                <w:sz w:val="24"/>
              </w:rPr>
              <w:t>Детская обувь</w:t>
            </w:r>
          </w:p>
        </w:tc>
        <w:tc>
          <w:tcPr>
            <w:tcW w:w="1866" w:type="dxa"/>
            <w:tcBorders>
              <w:bottom w:val="single" w:sz="4" w:space="0" w:color="auto"/>
            </w:tcBorders>
            <w:vAlign w:val="center"/>
          </w:tcPr>
          <w:p w:rsidR="00EC63D8" w:rsidRDefault="00EC63D8">
            <w:pPr>
              <w:pStyle w:val="11"/>
              <w:jc w:val="center"/>
              <w:rPr>
                <w:sz w:val="24"/>
              </w:rPr>
            </w:pPr>
            <w:r>
              <w:rPr>
                <w:sz w:val="24"/>
              </w:rPr>
              <w:t>4250</w:t>
            </w:r>
          </w:p>
        </w:tc>
        <w:tc>
          <w:tcPr>
            <w:tcW w:w="1733" w:type="dxa"/>
            <w:tcBorders>
              <w:bottom w:val="single" w:sz="4" w:space="0" w:color="auto"/>
            </w:tcBorders>
            <w:vAlign w:val="center"/>
          </w:tcPr>
          <w:p w:rsidR="00EC63D8" w:rsidRDefault="00EC63D8">
            <w:pPr>
              <w:pStyle w:val="11"/>
              <w:jc w:val="center"/>
              <w:rPr>
                <w:sz w:val="24"/>
              </w:rPr>
            </w:pPr>
            <w:r>
              <w:rPr>
                <w:sz w:val="24"/>
              </w:rPr>
              <w:t>4687</w:t>
            </w:r>
          </w:p>
        </w:tc>
        <w:tc>
          <w:tcPr>
            <w:tcW w:w="1332" w:type="dxa"/>
            <w:tcBorders>
              <w:bottom w:val="single" w:sz="4" w:space="0" w:color="auto"/>
            </w:tcBorders>
            <w:vAlign w:val="center"/>
          </w:tcPr>
          <w:p w:rsidR="00EC63D8" w:rsidRDefault="00EC63D8">
            <w:pPr>
              <w:pStyle w:val="11"/>
              <w:jc w:val="center"/>
              <w:rPr>
                <w:sz w:val="24"/>
              </w:rPr>
            </w:pPr>
            <w:r>
              <w:rPr>
                <w:sz w:val="24"/>
              </w:rPr>
              <w:t>20,1</w:t>
            </w:r>
          </w:p>
        </w:tc>
        <w:tc>
          <w:tcPr>
            <w:tcW w:w="1246" w:type="dxa"/>
            <w:tcBorders>
              <w:bottom w:val="single" w:sz="4" w:space="0" w:color="auto"/>
            </w:tcBorders>
            <w:vAlign w:val="center"/>
          </w:tcPr>
          <w:p w:rsidR="00EC63D8" w:rsidRDefault="00EC63D8">
            <w:pPr>
              <w:pStyle w:val="11"/>
              <w:jc w:val="center"/>
              <w:rPr>
                <w:sz w:val="24"/>
              </w:rPr>
            </w:pPr>
            <w:r>
              <w:rPr>
                <w:sz w:val="24"/>
              </w:rPr>
              <w:t>21,6</w:t>
            </w:r>
          </w:p>
        </w:tc>
      </w:tr>
      <w:tr w:rsidR="00EC63D8" w:rsidTr="00DB4413">
        <w:trPr>
          <w:trHeight w:val="502"/>
        </w:trPr>
        <w:tc>
          <w:tcPr>
            <w:tcW w:w="3301" w:type="dxa"/>
            <w:tcBorders>
              <w:top w:val="single" w:sz="4" w:space="0" w:color="auto"/>
            </w:tcBorders>
            <w:vAlign w:val="center"/>
          </w:tcPr>
          <w:p w:rsidR="00EC63D8" w:rsidRDefault="00EC63D8">
            <w:pPr>
              <w:pStyle w:val="11"/>
              <w:jc w:val="both"/>
              <w:rPr>
                <w:b/>
                <w:sz w:val="24"/>
              </w:rPr>
            </w:pPr>
          </w:p>
          <w:p w:rsidR="00EC63D8" w:rsidRDefault="00EC63D8">
            <w:pPr>
              <w:pStyle w:val="11"/>
              <w:jc w:val="both"/>
              <w:rPr>
                <w:b/>
                <w:sz w:val="24"/>
              </w:rPr>
            </w:pPr>
            <w:r>
              <w:rPr>
                <w:b/>
                <w:sz w:val="24"/>
              </w:rPr>
              <w:t>ИТОГО</w:t>
            </w:r>
          </w:p>
        </w:tc>
        <w:tc>
          <w:tcPr>
            <w:tcW w:w="1866" w:type="dxa"/>
            <w:tcBorders>
              <w:top w:val="single" w:sz="4" w:space="0" w:color="auto"/>
            </w:tcBorders>
            <w:vAlign w:val="center"/>
          </w:tcPr>
          <w:p w:rsidR="00EC63D8" w:rsidRDefault="00EC63D8">
            <w:pPr>
              <w:pStyle w:val="11"/>
              <w:jc w:val="center"/>
              <w:rPr>
                <w:b/>
                <w:sz w:val="24"/>
              </w:rPr>
            </w:pPr>
          </w:p>
          <w:p w:rsidR="00EC63D8" w:rsidRDefault="00EC63D8">
            <w:pPr>
              <w:pStyle w:val="11"/>
              <w:jc w:val="center"/>
              <w:rPr>
                <w:b/>
                <w:sz w:val="24"/>
              </w:rPr>
            </w:pPr>
            <w:r>
              <w:rPr>
                <w:b/>
                <w:sz w:val="24"/>
              </w:rPr>
              <w:t>21076</w:t>
            </w:r>
          </w:p>
        </w:tc>
        <w:tc>
          <w:tcPr>
            <w:tcW w:w="1733" w:type="dxa"/>
            <w:tcBorders>
              <w:top w:val="single" w:sz="4" w:space="0" w:color="auto"/>
            </w:tcBorders>
            <w:vAlign w:val="center"/>
          </w:tcPr>
          <w:p w:rsidR="00EC63D8" w:rsidRDefault="00EC63D8">
            <w:pPr>
              <w:pStyle w:val="11"/>
              <w:jc w:val="center"/>
              <w:rPr>
                <w:b/>
                <w:sz w:val="24"/>
              </w:rPr>
            </w:pPr>
          </w:p>
          <w:p w:rsidR="00EC63D8" w:rsidRDefault="00EC63D8">
            <w:pPr>
              <w:pStyle w:val="11"/>
              <w:jc w:val="center"/>
              <w:rPr>
                <w:b/>
                <w:sz w:val="24"/>
              </w:rPr>
            </w:pPr>
            <w:r>
              <w:rPr>
                <w:b/>
                <w:sz w:val="24"/>
              </w:rPr>
              <w:t>21710</w:t>
            </w:r>
          </w:p>
        </w:tc>
        <w:tc>
          <w:tcPr>
            <w:tcW w:w="1332" w:type="dxa"/>
            <w:tcBorders>
              <w:top w:val="single" w:sz="4" w:space="0" w:color="auto"/>
            </w:tcBorders>
            <w:vAlign w:val="center"/>
          </w:tcPr>
          <w:p w:rsidR="00EC63D8" w:rsidRDefault="00EC63D8">
            <w:pPr>
              <w:pStyle w:val="11"/>
              <w:jc w:val="center"/>
              <w:rPr>
                <w:b/>
                <w:sz w:val="24"/>
              </w:rPr>
            </w:pPr>
          </w:p>
          <w:p w:rsidR="00EC63D8" w:rsidRDefault="00EC63D8">
            <w:pPr>
              <w:pStyle w:val="11"/>
              <w:jc w:val="center"/>
              <w:rPr>
                <w:b/>
                <w:sz w:val="24"/>
              </w:rPr>
            </w:pPr>
            <w:r>
              <w:rPr>
                <w:b/>
                <w:sz w:val="24"/>
              </w:rPr>
              <w:t>100</w:t>
            </w:r>
          </w:p>
        </w:tc>
        <w:tc>
          <w:tcPr>
            <w:tcW w:w="1246" w:type="dxa"/>
            <w:tcBorders>
              <w:top w:val="single" w:sz="4" w:space="0" w:color="auto"/>
            </w:tcBorders>
            <w:vAlign w:val="center"/>
          </w:tcPr>
          <w:p w:rsidR="00EC63D8" w:rsidRDefault="00EC63D8">
            <w:pPr>
              <w:pStyle w:val="11"/>
              <w:jc w:val="center"/>
              <w:rPr>
                <w:b/>
                <w:sz w:val="24"/>
              </w:rPr>
            </w:pPr>
          </w:p>
          <w:p w:rsidR="00EC63D8" w:rsidRDefault="00EC63D8">
            <w:pPr>
              <w:pStyle w:val="11"/>
              <w:jc w:val="center"/>
              <w:rPr>
                <w:b/>
                <w:sz w:val="24"/>
              </w:rPr>
            </w:pPr>
            <w:r>
              <w:rPr>
                <w:b/>
                <w:sz w:val="24"/>
              </w:rPr>
              <w:t>100</w:t>
            </w:r>
          </w:p>
        </w:tc>
      </w:tr>
    </w:tbl>
    <w:p w:rsidR="00EC63D8" w:rsidRPr="00DB4413" w:rsidRDefault="00911158" w:rsidP="000C09ED">
      <w:pPr>
        <w:pStyle w:val="11"/>
        <w:spacing w:line="360" w:lineRule="auto"/>
        <w:ind w:firstLine="720"/>
        <w:jc w:val="both"/>
        <w:rPr>
          <w:sz w:val="24"/>
        </w:rPr>
      </w:pPr>
      <w:r>
        <w:rPr>
          <w:sz w:val="24"/>
        </w:rPr>
        <w:t xml:space="preserve">Примечание - </w:t>
      </w:r>
      <w:r w:rsidR="00DB4413">
        <w:rPr>
          <w:sz w:val="24"/>
        </w:rPr>
        <w:t>Источник: с</w:t>
      </w:r>
      <w:r w:rsidR="00EC63D8">
        <w:rPr>
          <w:sz w:val="24"/>
        </w:rPr>
        <w:t>обственная разработка</w:t>
      </w:r>
      <w:r w:rsidR="00DB4413">
        <w:rPr>
          <w:sz w:val="24"/>
        </w:rPr>
        <w:t xml:space="preserve"> на основе </w:t>
      </w:r>
      <w:r w:rsidR="00DB4413" w:rsidRPr="00DB4413">
        <w:rPr>
          <w:sz w:val="24"/>
        </w:rPr>
        <w:t>[].</w:t>
      </w:r>
    </w:p>
    <w:p w:rsidR="00EC63D8" w:rsidRDefault="00EC63D8">
      <w:pPr>
        <w:pStyle w:val="a4"/>
        <w:ind w:firstLine="426"/>
        <w:rPr>
          <w:lang w:val="ru-RU"/>
        </w:rPr>
      </w:pPr>
    </w:p>
    <w:p w:rsidR="00EC63D8" w:rsidRDefault="00EC63D8">
      <w:pPr>
        <w:pStyle w:val="a4"/>
        <w:ind w:firstLine="426"/>
        <w:rPr>
          <w:lang w:val="ru-RU"/>
        </w:rPr>
      </w:pPr>
    </w:p>
    <w:p w:rsidR="00EC63D8" w:rsidRDefault="00231A44">
      <w:pPr>
        <w:pStyle w:val="a4"/>
        <w:ind w:firstLine="426"/>
        <w:rPr>
          <w:lang w:val="ru-RU"/>
        </w:rPr>
      </w:pPr>
      <w:r>
        <w:rPr>
          <w:lang w:val="ru-RU"/>
        </w:rPr>
        <w:t xml:space="preserve">        </w:t>
      </w:r>
    </w:p>
    <w:p w:rsidR="00EC63D8" w:rsidRDefault="00DB4413">
      <w:pPr>
        <w:pStyle w:val="a4"/>
        <w:ind w:firstLine="426"/>
        <w:rPr>
          <w:lang w:val="ru-RU"/>
        </w:rPr>
      </w:pPr>
      <w:r>
        <w:rPr>
          <w:noProof/>
          <w:lang w:val="ru-RU"/>
        </w:rPr>
        <mc:AlternateContent>
          <mc:Choice Requires="wpg">
            <w:drawing>
              <wp:anchor distT="0" distB="0" distL="114300" distR="114300" simplePos="0" relativeHeight="251657216" behindDoc="0" locked="0" layoutInCell="0" allowOverlap="1" wp14:anchorId="49F5AAC2" wp14:editId="70A4A0E7">
                <wp:simplePos x="0" y="0"/>
                <wp:positionH relativeFrom="margin">
                  <wp:align>center</wp:align>
                </wp:positionH>
                <wp:positionV relativeFrom="paragraph">
                  <wp:posOffset>6350</wp:posOffset>
                </wp:positionV>
                <wp:extent cx="5212080" cy="1970405"/>
                <wp:effectExtent l="0" t="19050" r="26670" b="10795"/>
                <wp:wrapNone/>
                <wp:docPr id="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12080" cy="1970405"/>
                          <a:chOff x="1263" y="8196"/>
                          <a:chExt cx="8208" cy="3103"/>
                        </a:xfrm>
                      </wpg:grpSpPr>
                      <wps:wsp>
                        <wps:cNvPr id="2" name="Rectangle 2"/>
                        <wps:cNvSpPr>
                          <a:spLocks noChangeArrowheads="1"/>
                        </wps:cNvSpPr>
                        <wps:spPr bwMode="auto">
                          <a:xfrm>
                            <a:off x="1988" y="8196"/>
                            <a:ext cx="6480" cy="576"/>
                          </a:xfrm>
                          <a:prstGeom prst="rect">
                            <a:avLst/>
                          </a:prstGeom>
                          <a:solidFill>
                            <a:srgbClr val="FFFFFF"/>
                          </a:solidFill>
                          <a:ln w="38100" cmpd="dbl">
                            <a:solidFill>
                              <a:srgbClr val="000000"/>
                            </a:solidFill>
                            <a:miter lim="800000"/>
                            <a:headEnd/>
                            <a:tailEnd/>
                          </a:ln>
                        </wps:spPr>
                        <wps:txbx>
                          <w:txbxContent>
                            <w:p w:rsidR="00426733" w:rsidRDefault="00426733">
                              <w:pPr>
                                <w:pStyle w:val="4"/>
                                <w:rPr>
                                  <w:b/>
                                  <w:sz w:val="24"/>
                                </w:rPr>
                              </w:pPr>
                              <w:r>
                                <w:rPr>
                                  <w:b/>
                                  <w:sz w:val="24"/>
                                </w:rPr>
                                <w:t>Лизинговые платежи</w:t>
                              </w:r>
                            </w:p>
                          </w:txbxContent>
                        </wps:txbx>
                        <wps:bodyPr rot="0" vert="horz" wrap="square" lIns="91440" tIns="45720" rIns="91440" bIns="45720" anchor="t" anchorCtr="0" upright="1">
                          <a:noAutofit/>
                        </wps:bodyPr>
                      </wps:wsp>
                      <wps:wsp>
                        <wps:cNvPr id="3" name="Rectangle 3"/>
                        <wps:cNvSpPr>
                          <a:spLocks noChangeArrowheads="1"/>
                        </wps:cNvSpPr>
                        <wps:spPr bwMode="auto">
                          <a:xfrm>
                            <a:off x="1263" y="9512"/>
                            <a:ext cx="1584" cy="720"/>
                          </a:xfrm>
                          <a:prstGeom prst="rect">
                            <a:avLst/>
                          </a:prstGeom>
                          <a:solidFill>
                            <a:srgbClr val="EAEAEA"/>
                          </a:solidFill>
                          <a:ln w="9525">
                            <a:solidFill>
                              <a:srgbClr val="000000"/>
                            </a:solidFill>
                            <a:miter lim="800000"/>
                            <a:headEnd/>
                            <a:tailEnd/>
                          </a:ln>
                        </wps:spPr>
                        <wps:txbx>
                          <w:txbxContent>
                            <w:p w:rsidR="00426733" w:rsidRDefault="00426733">
                              <w:pPr>
                                <w:pStyle w:val="6"/>
                              </w:pPr>
                              <w:r>
                                <w:t>По форме</w:t>
                              </w:r>
                            </w:p>
                          </w:txbxContent>
                        </wps:txbx>
                        <wps:bodyPr rot="0" vert="horz" wrap="square" lIns="91440" tIns="45720" rIns="91440" bIns="45720" anchor="t" anchorCtr="0" upright="1">
                          <a:noAutofit/>
                        </wps:bodyPr>
                      </wps:wsp>
                      <wps:wsp>
                        <wps:cNvPr id="4" name="Rectangle 4"/>
                        <wps:cNvSpPr>
                          <a:spLocks noChangeArrowheads="1"/>
                        </wps:cNvSpPr>
                        <wps:spPr bwMode="auto">
                          <a:xfrm>
                            <a:off x="3135" y="9496"/>
                            <a:ext cx="1872" cy="720"/>
                          </a:xfrm>
                          <a:prstGeom prst="rect">
                            <a:avLst/>
                          </a:prstGeom>
                          <a:solidFill>
                            <a:srgbClr val="EAEAEA"/>
                          </a:solidFill>
                          <a:ln w="9525">
                            <a:solidFill>
                              <a:srgbClr val="000000"/>
                            </a:solidFill>
                            <a:miter lim="800000"/>
                            <a:headEnd/>
                            <a:tailEnd/>
                          </a:ln>
                        </wps:spPr>
                        <wps:txbx>
                          <w:txbxContent>
                            <w:p w:rsidR="00426733" w:rsidRDefault="00426733">
                              <w:pPr>
                                <w:pStyle w:val="a3"/>
                                <w:ind w:firstLine="0"/>
                                <w:jc w:val="center"/>
                                <w:rPr>
                                  <w:i/>
                                </w:rPr>
                              </w:pPr>
                              <w:r>
                                <w:rPr>
                                  <w:i/>
                                </w:rPr>
                                <w:t>По методу    начисления</w:t>
                              </w:r>
                            </w:p>
                          </w:txbxContent>
                        </wps:txbx>
                        <wps:bodyPr rot="0" vert="horz" wrap="square" lIns="91440" tIns="45720" rIns="91440" bIns="45720" anchor="t" anchorCtr="0" upright="1">
                          <a:noAutofit/>
                        </wps:bodyPr>
                      </wps:wsp>
                      <wps:wsp>
                        <wps:cNvPr id="5" name="Rectangle 5"/>
                        <wps:cNvSpPr>
                          <a:spLocks noChangeArrowheads="1"/>
                        </wps:cNvSpPr>
                        <wps:spPr bwMode="auto">
                          <a:xfrm>
                            <a:off x="5295" y="9496"/>
                            <a:ext cx="2016" cy="720"/>
                          </a:xfrm>
                          <a:prstGeom prst="rect">
                            <a:avLst/>
                          </a:prstGeom>
                          <a:solidFill>
                            <a:srgbClr val="EAEAEA"/>
                          </a:solidFill>
                          <a:ln w="9525">
                            <a:solidFill>
                              <a:srgbClr val="000000"/>
                            </a:solidFill>
                            <a:miter lim="800000"/>
                            <a:headEnd/>
                            <a:tailEnd/>
                          </a:ln>
                        </wps:spPr>
                        <wps:txbx>
                          <w:txbxContent>
                            <w:p w:rsidR="00426733" w:rsidRDefault="00426733">
                              <w:pPr>
                                <w:pStyle w:val="a3"/>
                                <w:ind w:firstLine="0"/>
                                <w:jc w:val="center"/>
                                <w:rPr>
                                  <w:i/>
                                </w:rPr>
                              </w:pPr>
                              <w:r>
                                <w:rPr>
                                  <w:i/>
                                </w:rPr>
                                <w:t>По способу       уплаты</w:t>
                              </w:r>
                            </w:p>
                          </w:txbxContent>
                        </wps:txbx>
                        <wps:bodyPr rot="0" vert="horz" wrap="square" lIns="91440" tIns="45720" rIns="91440" bIns="45720" anchor="t" anchorCtr="0" upright="1">
                          <a:noAutofit/>
                        </wps:bodyPr>
                      </wps:wsp>
                      <wps:wsp>
                        <wps:cNvPr id="6" name="Rectangle 6"/>
                        <wps:cNvSpPr>
                          <a:spLocks noChangeArrowheads="1"/>
                        </wps:cNvSpPr>
                        <wps:spPr bwMode="auto">
                          <a:xfrm>
                            <a:off x="7599" y="9496"/>
                            <a:ext cx="1872" cy="720"/>
                          </a:xfrm>
                          <a:prstGeom prst="rect">
                            <a:avLst/>
                          </a:prstGeom>
                          <a:solidFill>
                            <a:srgbClr val="EAEAEA"/>
                          </a:solidFill>
                          <a:ln w="9525">
                            <a:solidFill>
                              <a:srgbClr val="000000"/>
                            </a:solidFill>
                            <a:miter lim="800000"/>
                            <a:headEnd/>
                            <a:tailEnd/>
                          </a:ln>
                        </wps:spPr>
                        <wps:txbx>
                          <w:txbxContent>
                            <w:p w:rsidR="00426733" w:rsidRDefault="00426733">
                              <w:pPr>
                                <w:jc w:val="center"/>
                                <w:rPr>
                                  <w:i/>
                                  <w:sz w:val="24"/>
                                </w:rPr>
                              </w:pPr>
                              <w:r>
                                <w:rPr>
                                  <w:i/>
                                  <w:sz w:val="24"/>
                                  <w:lang w:val="ru-RU"/>
                                </w:rPr>
                                <w:t>По периодич- ности выплат</w:t>
                              </w:r>
                            </w:p>
                          </w:txbxContent>
                        </wps:txbx>
                        <wps:bodyPr rot="0" vert="horz" wrap="square" lIns="0" tIns="45720" rIns="0" bIns="45720" anchor="t" anchorCtr="0" upright="1">
                          <a:noAutofit/>
                        </wps:bodyPr>
                      </wps:wsp>
                      <wps:wsp>
                        <wps:cNvPr id="7" name="Line 7"/>
                        <wps:cNvCnPr>
                          <a:cxnSpLocks noChangeShapeType="1"/>
                        </wps:cNvCnPr>
                        <wps:spPr bwMode="auto">
                          <a:xfrm flipH="1">
                            <a:off x="1983" y="8789"/>
                            <a:ext cx="3168" cy="72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8" name="Line 8"/>
                        <wps:cNvCnPr>
                          <a:cxnSpLocks noChangeShapeType="1"/>
                        </wps:cNvCnPr>
                        <wps:spPr bwMode="auto">
                          <a:xfrm flipH="1">
                            <a:off x="4118" y="8764"/>
                            <a:ext cx="1008" cy="72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5112" y="8764"/>
                            <a:ext cx="1152" cy="72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0" name="Rectangle 10"/>
                        <wps:cNvSpPr>
                          <a:spLocks noChangeArrowheads="1"/>
                        </wps:cNvSpPr>
                        <wps:spPr bwMode="auto">
                          <a:xfrm>
                            <a:off x="1263" y="10163"/>
                            <a:ext cx="1584" cy="1136"/>
                          </a:xfrm>
                          <a:prstGeom prst="rect">
                            <a:avLst/>
                          </a:prstGeom>
                          <a:solidFill>
                            <a:srgbClr val="FFFFFF"/>
                          </a:solidFill>
                          <a:ln w="9525">
                            <a:solidFill>
                              <a:srgbClr val="000000"/>
                            </a:solidFill>
                            <a:miter lim="800000"/>
                            <a:headEnd/>
                            <a:tailEnd/>
                          </a:ln>
                        </wps:spPr>
                        <wps:txbx>
                          <w:txbxContent>
                            <w:p w:rsidR="00426733" w:rsidRDefault="00426733">
                              <w:pPr>
                                <w:numPr>
                                  <w:ilvl w:val="0"/>
                                  <w:numId w:val="9"/>
                                </w:numPr>
                              </w:pPr>
                              <w:r>
                                <w:rPr>
                                  <w:lang w:val="ru-RU"/>
                                </w:rPr>
                                <w:t>Денежные</w:t>
                              </w:r>
                            </w:p>
                            <w:p w:rsidR="00426733" w:rsidRDefault="00426733">
                              <w:pPr>
                                <w:numPr>
                                  <w:ilvl w:val="0"/>
                                  <w:numId w:val="6"/>
                                </w:numPr>
                              </w:pPr>
                              <w:r>
                                <w:t>Компенса-ционные</w:t>
                              </w:r>
                            </w:p>
                            <w:p w:rsidR="00426733" w:rsidRDefault="00426733">
                              <w:pPr>
                                <w:numPr>
                                  <w:ilvl w:val="0"/>
                                  <w:numId w:val="6"/>
                                </w:numPr>
                              </w:pPr>
                              <w:r>
                                <w:t>Смешанные</w:t>
                              </w:r>
                            </w:p>
                          </w:txbxContent>
                        </wps:txbx>
                        <wps:bodyPr rot="0" vert="horz" wrap="square" lIns="36000" tIns="46800" rIns="36000" bIns="46800" anchor="t" anchorCtr="0" upright="1">
                          <a:noAutofit/>
                        </wps:bodyPr>
                      </wps:wsp>
                      <wps:wsp>
                        <wps:cNvPr id="11" name="Rectangle 11"/>
                        <wps:cNvSpPr>
                          <a:spLocks noChangeArrowheads="1"/>
                        </wps:cNvSpPr>
                        <wps:spPr bwMode="auto">
                          <a:xfrm>
                            <a:off x="3135" y="10147"/>
                            <a:ext cx="1872" cy="1152"/>
                          </a:xfrm>
                          <a:prstGeom prst="rect">
                            <a:avLst/>
                          </a:prstGeom>
                          <a:solidFill>
                            <a:srgbClr val="FFFFFF"/>
                          </a:solidFill>
                          <a:ln w="9525">
                            <a:solidFill>
                              <a:srgbClr val="000000"/>
                            </a:solidFill>
                            <a:miter lim="800000"/>
                            <a:headEnd/>
                            <a:tailEnd/>
                          </a:ln>
                        </wps:spPr>
                        <wps:txbx>
                          <w:txbxContent>
                            <w:p w:rsidR="00426733" w:rsidRDefault="00426733">
                              <w:pPr>
                                <w:numPr>
                                  <w:ilvl w:val="0"/>
                                  <w:numId w:val="10"/>
                                </w:numPr>
                              </w:pPr>
                              <w:r>
                                <w:rPr>
                                  <w:lang w:val="ru-RU"/>
                                </w:rPr>
                                <w:t>Фиксированные</w:t>
                              </w:r>
                            </w:p>
                            <w:p w:rsidR="00426733" w:rsidRDefault="00426733">
                              <w:pPr>
                                <w:numPr>
                                  <w:ilvl w:val="0"/>
                                  <w:numId w:val="10"/>
                                </w:numPr>
                              </w:pPr>
                              <w:r>
                                <w:t>Плавающие</w:t>
                              </w:r>
                            </w:p>
                            <w:p w:rsidR="00426733" w:rsidRDefault="00426733">
                              <w:pPr>
                                <w:numPr>
                                  <w:ilvl w:val="0"/>
                                  <w:numId w:val="10"/>
                                </w:numPr>
                              </w:pPr>
                              <w:r>
                                <w:t>Долевые</w:t>
                              </w:r>
                            </w:p>
                            <w:p w:rsidR="00426733" w:rsidRDefault="00426733">
                              <w:pPr>
                                <w:numPr>
                                  <w:ilvl w:val="0"/>
                                  <w:numId w:val="10"/>
                                </w:numPr>
                              </w:pPr>
                              <w:r>
                                <w:t>Совокупные</w:t>
                              </w:r>
                            </w:p>
                            <w:p w:rsidR="00426733" w:rsidRDefault="00426733">
                              <w:pPr>
                                <w:pStyle w:val="a6"/>
                                <w:tabs>
                                  <w:tab w:val="clear" w:pos="4153"/>
                                  <w:tab w:val="clear" w:pos="8306"/>
                                </w:tabs>
                              </w:pPr>
                            </w:p>
                          </w:txbxContent>
                        </wps:txbx>
                        <wps:bodyPr rot="0" vert="horz" wrap="square" lIns="36000" tIns="45720" rIns="36000" bIns="45720" anchor="t" anchorCtr="0" upright="1">
                          <a:noAutofit/>
                        </wps:bodyPr>
                      </wps:wsp>
                      <wps:wsp>
                        <wps:cNvPr id="12" name="Text Box 12"/>
                        <wps:cNvSpPr txBox="1">
                          <a:spLocks noChangeArrowheads="1"/>
                        </wps:cNvSpPr>
                        <wps:spPr bwMode="auto">
                          <a:xfrm>
                            <a:off x="5295" y="10147"/>
                            <a:ext cx="2016" cy="1152"/>
                          </a:xfrm>
                          <a:prstGeom prst="rect">
                            <a:avLst/>
                          </a:prstGeom>
                          <a:solidFill>
                            <a:srgbClr val="FFFFFF"/>
                          </a:solidFill>
                          <a:ln w="9525">
                            <a:solidFill>
                              <a:srgbClr val="000000"/>
                            </a:solidFill>
                            <a:miter lim="800000"/>
                            <a:headEnd/>
                            <a:tailEnd/>
                          </a:ln>
                        </wps:spPr>
                        <wps:txbx>
                          <w:txbxContent>
                            <w:p w:rsidR="00426733" w:rsidRDefault="00426733">
                              <w:pPr>
                                <w:numPr>
                                  <w:ilvl w:val="0"/>
                                  <w:numId w:val="7"/>
                                </w:numPr>
                              </w:pPr>
                              <w:r>
                                <w:rPr>
                                  <w:lang w:val="ru-RU"/>
                                </w:rPr>
                                <w:t>Равными долями</w:t>
                              </w:r>
                            </w:p>
                            <w:p w:rsidR="00426733" w:rsidRDefault="00426733">
                              <w:pPr>
                                <w:numPr>
                                  <w:ilvl w:val="0"/>
                                  <w:numId w:val="7"/>
                                </w:numPr>
                              </w:pPr>
                              <w:r>
                                <w:t>Возрастающие</w:t>
                              </w:r>
                            </w:p>
                            <w:p w:rsidR="00426733" w:rsidRDefault="00426733">
                              <w:pPr>
                                <w:numPr>
                                  <w:ilvl w:val="0"/>
                                  <w:numId w:val="7"/>
                                </w:numPr>
                              </w:pPr>
                              <w:r>
                                <w:t>Снижающиеся</w:t>
                              </w:r>
                            </w:p>
                            <w:p w:rsidR="00426733" w:rsidRDefault="00426733">
                              <w:pPr>
                                <w:pStyle w:val="a6"/>
                                <w:numPr>
                                  <w:ilvl w:val="0"/>
                                  <w:numId w:val="8"/>
                                </w:numPr>
                                <w:tabs>
                                  <w:tab w:val="clear" w:pos="4153"/>
                                  <w:tab w:val="clear" w:pos="8306"/>
                                </w:tabs>
                              </w:pPr>
                              <w:r>
                                <w:t>С авансом</w:t>
                              </w:r>
                            </w:p>
                          </w:txbxContent>
                        </wps:txbx>
                        <wps:bodyPr rot="0" vert="horz" wrap="square" lIns="36000" tIns="46800" rIns="36000" bIns="46800" anchor="t" anchorCtr="0" upright="1">
                          <a:noAutofit/>
                        </wps:bodyPr>
                      </wps:wsp>
                      <wps:wsp>
                        <wps:cNvPr id="13" name="Rectangle 13"/>
                        <wps:cNvSpPr>
                          <a:spLocks noChangeArrowheads="1"/>
                        </wps:cNvSpPr>
                        <wps:spPr bwMode="auto">
                          <a:xfrm>
                            <a:off x="7599" y="10147"/>
                            <a:ext cx="1872" cy="1152"/>
                          </a:xfrm>
                          <a:prstGeom prst="rect">
                            <a:avLst/>
                          </a:prstGeom>
                          <a:solidFill>
                            <a:srgbClr val="FFFFFF"/>
                          </a:solidFill>
                          <a:ln w="9525">
                            <a:solidFill>
                              <a:srgbClr val="000000"/>
                            </a:solidFill>
                            <a:miter lim="800000"/>
                            <a:headEnd/>
                            <a:tailEnd/>
                          </a:ln>
                        </wps:spPr>
                        <wps:txbx>
                          <w:txbxContent>
                            <w:p w:rsidR="00426733" w:rsidRDefault="00426733">
                              <w:pPr>
                                <w:numPr>
                                  <w:ilvl w:val="0"/>
                                  <w:numId w:val="11"/>
                                </w:numPr>
                              </w:pPr>
                              <w:r>
                                <w:rPr>
                                  <w:lang w:val="ru-RU"/>
                                </w:rPr>
                                <w:t>Единовремен-ные</w:t>
                              </w:r>
                            </w:p>
                            <w:p w:rsidR="00426733" w:rsidRDefault="00426733">
                              <w:pPr>
                                <w:numPr>
                                  <w:ilvl w:val="0"/>
                                  <w:numId w:val="11"/>
                                </w:numPr>
                              </w:pPr>
                              <w:r>
                                <w:t>Периодические</w:t>
                              </w:r>
                            </w:p>
                            <w:p w:rsidR="00426733" w:rsidRDefault="00426733">
                              <w:pPr>
                                <w:pStyle w:val="a6"/>
                                <w:tabs>
                                  <w:tab w:val="clear" w:pos="4153"/>
                                  <w:tab w:val="clear" w:pos="8306"/>
                                </w:tabs>
                              </w:pPr>
                            </w:p>
                          </w:txbxContent>
                        </wps:txbx>
                        <wps:bodyPr rot="0" vert="horz" wrap="square" lIns="36000" tIns="45720" rIns="36000" bIns="45720" anchor="t" anchorCtr="0" upright="1">
                          <a:noAutofit/>
                        </wps:bodyPr>
                      </wps:wsp>
                      <wps:wsp>
                        <wps:cNvPr id="14" name="Line 14"/>
                        <wps:cNvCnPr>
                          <a:cxnSpLocks noChangeShapeType="1"/>
                        </wps:cNvCnPr>
                        <wps:spPr bwMode="auto">
                          <a:xfrm>
                            <a:off x="5112" y="8764"/>
                            <a:ext cx="3312" cy="720"/>
                          </a:xfrm>
                          <a:prstGeom prst="line">
                            <a:avLst/>
                          </a:prstGeom>
                          <a:noFill/>
                          <a:ln w="9525">
                            <a:solidFill>
                              <a:srgbClr val="000000"/>
                            </a:solidFill>
                            <a:round/>
                            <a:headEnd/>
                            <a:tailEnd type="triangle" w="sm"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F5AAC2" id="Group 22" o:spid="_x0000_s1026" style="position:absolute;left:0;text-align:left;margin-left:0;margin-top:.5pt;width:410.4pt;height:155.15pt;z-index:251657216;mso-position-horizontal:center;mso-position-horizontal-relative:margin" coordorigin="1263,8196" coordsize="8208,3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" o:allowincell="f">
                <v:rect id="Rectangle 2" o:spid="_x0000_s1027" style="position:absolute;left:1988;top:8196;width:6480;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xrwA&#10;AADaAAAADwAAAGRycy9kb3ducmV2LnhtbESPzQrCMBCE74LvEFbwpqlFRKuxiCB4tfoAS7P9wWZT&#10;mmirT28EweMwM98wu3QwjXhS52rLChbzCARxbnXNpYLb9TRbg3AeWWNjmRS8yEG6H492mGjb84We&#10;mS9FgLBLUEHlfZtI6fKKDLq5bYmDV9jOoA+yK6XusA9w08g4ilbSYM1hocKWjhXl9+xhFGgu+tcy&#10;27ztbSmj4+ZclNeTVGo6GQ5bEJ4G/w//2metIIbvlXAD5P4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ZL/GvAAAANoAAAAPAAAAAAAAAAAAAAAAAJgCAABkcnMvZG93bnJldi54&#10;bWxQSwUGAAAAAAQABAD1AAAAgQMAAAAA&#10;" strokeweight="3pt">
                  <v:stroke linestyle="thinThin"/>
                  <v:textbox>
                    <w:txbxContent>
                      <w:p w:rsidR="00426733" w:rsidRDefault="00426733">
                        <w:pPr>
                          <w:pStyle w:val="4"/>
                          <w:rPr>
                            <w:b/>
                            <w:sz w:val="24"/>
                          </w:rPr>
                        </w:pPr>
                        <w:r>
                          <w:rPr>
                            <w:b/>
                            <w:sz w:val="24"/>
                          </w:rPr>
                          <w:t>Лизинговые платежи</w:t>
                        </w:r>
                      </w:p>
                    </w:txbxContent>
                  </v:textbox>
                </v:rect>
                <v:rect id="Rectangle 3" o:spid="_x0000_s1028" style="position:absolute;left:1263;top:9512;width:1584;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4Oqb4A&#10;AADaAAAADwAAAGRycy9kb3ducmV2LnhtbERPy4rCMBTdC/MP4Q6401RFkY5ROsMMCC7Exwdcmtum&#10;Y3NTmmjr3xtBcHk479Wmt7W4Uesrxwom4wQEce50xaWC8+lvtAThA7LG2jEpuJOHzfpjsMJUu44P&#10;dDuGUsQQ9ikqMCE0qZQ+N2TRj11DHLnCtRZDhG0pdYtdDLe1nCbJQlqsODYYbOjHUH45Xq2CeYIG&#10;F2H/nxXLX9vtiuz7HPeo4WeffYEI1Ie3+OXeagUzeF6JN0Cu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FeDqm+AAAA2gAAAA8AAAAAAAAAAAAAAAAAmAIAAGRycy9kb3ducmV2&#10;LnhtbFBLBQYAAAAABAAEAPUAAACDAwAAAAA=&#10;" fillcolor="#eaeaea">
                  <v:textbox>
                    <w:txbxContent>
                      <w:p w:rsidR="00426733" w:rsidRDefault="00426733">
                        <w:pPr>
                          <w:pStyle w:val="6"/>
                        </w:pPr>
                        <w:r>
                          <w:t>По форме</w:t>
                        </w:r>
                      </w:p>
                    </w:txbxContent>
                  </v:textbox>
                </v:rect>
                <v:rect id="Rectangle 4" o:spid="_x0000_s1029" style="position:absolute;left:3135;top:9496;width:187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eW3b4A&#10;AADaAAAADwAAAGRycy9kb3ducmV2LnhtbERPy4rCMBTdC/MP4Q6401RRkY5ROsMMCC7Exwdcmtum&#10;Y3NTmmjr3xtBcHk479Wmt7W4Uesrxwom4wQEce50xaWC8+lvtAThA7LG2jEpuJOHzfpjsMJUu44P&#10;dDuGUsQQ9ikqMCE0qZQ+N2TRj11DHLnCtRZDhG0pdYtdDLe1nCbJQlqsODYYbOjHUH45Xq2CeYIG&#10;F2H/nxXLX9vtiuz7HPeo4WeffYEI1Ie3+OXeagUzeF6JN0Cu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63lt2+AAAA2gAAAA8AAAAAAAAAAAAAAAAAmAIAAGRycy9kb3ducmV2&#10;LnhtbFBLBQYAAAAABAAEAPUAAACDAwAAAAA=&#10;" fillcolor="#eaeaea">
                  <v:textbox>
                    <w:txbxContent>
                      <w:p w:rsidR="00426733" w:rsidRDefault="00426733">
                        <w:pPr>
                          <w:pStyle w:val="a3"/>
                          <w:ind w:firstLine="0"/>
                          <w:jc w:val="center"/>
                          <w:rPr>
                            <w:i/>
                          </w:rPr>
                        </w:pPr>
                        <w:r>
                          <w:rPr>
                            <w:i/>
                          </w:rPr>
                          <w:t>По методу    начисления</w:t>
                        </w:r>
                      </w:p>
                    </w:txbxContent>
                  </v:textbox>
                </v:rect>
                <v:rect id="Rectangle 5" o:spid="_x0000_s1030" style="position:absolute;left:5295;top:9496;width:2016;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szRr0A&#10;AADaAAAADwAAAGRycy9kb3ducmV2LnhtbERPzYrCMBC+C75DGMGbpi4o0jVKFQVhD4tuH2Bopk21&#10;mZQma+vbm4UFjx/f/2Y32EY8qPO1YwWLeQKCuHC65kpB/nOarUH4gKyxcUwKnuRhtx2PNphq1/OF&#10;HtdQiRjCPkUFJoQ2ldIXhiz6uWuJI1e6zmKIsKuk7rCP4baRH0mykhZrjg0GWzoYKu7XX6tgmaDB&#10;Vfi+ZeX6aPuvMtvncY+aTobsE0SgIbzF/+6zjj74uxJvgN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fszRr0AAADaAAAADwAAAAAAAAAAAAAAAACYAgAAZHJzL2Rvd25yZXYu&#10;eG1sUEsFBgAAAAAEAAQA9QAAAIIDAAAAAA==&#10;" fillcolor="#eaeaea">
                  <v:textbox>
                    <w:txbxContent>
                      <w:p w:rsidR="00426733" w:rsidRDefault="00426733">
                        <w:pPr>
                          <w:pStyle w:val="a3"/>
                          <w:ind w:firstLine="0"/>
                          <w:jc w:val="center"/>
                          <w:rPr>
                            <w:i/>
                          </w:rPr>
                        </w:pPr>
                        <w:r>
                          <w:rPr>
                            <w:i/>
                          </w:rPr>
                          <w:t>По способу       уплаты</w:t>
                        </w:r>
                      </w:p>
                    </w:txbxContent>
                  </v:textbox>
                </v:rect>
                <v:rect id="Rectangle 6" o:spid="_x0000_s1031" style="position:absolute;left:7599;top:9496;width:1872;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6uRcEA&#10;AADaAAAADwAAAGRycy9kb3ducmV2LnhtbESPzYoCMRCE74LvEFrYmyYKK8toFBHEH9jDqui1mbQz&#10;g0lnnEQd394sLOyxqKqvqOm8dVY8qAmVZw3DgQJBnHtTcaHheFj1v0CEiGzQeiYNLwown3U7U8yM&#10;f/IPPfaxEAnCIUMNZYx1JmXIS3IYBr4mTt7FNw5jkk0hTYPPBHdWjpQaS4cVp4USa1qWlF/3d6fh&#10;ZuXn6rr93ll1O+D6ZFi+1Fnrj167mICI1Mb/8F97YzSM4fdKugFy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urkXBAAAA2gAAAA8AAAAAAAAAAAAAAAAAmAIAAGRycy9kb3du&#10;cmV2LnhtbFBLBQYAAAAABAAEAPUAAACGAwAAAAA=&#10;" fillcolor="#eaeaea">
                  <v:textbox inset="0,,0">
                    <w:txbxContent>
                      <w:p w:rsidR="00426733" w:rsidRDefault="00426733">
                        <w:pPr>
                          <w:jc w:val="center"/>
                          <w:rPr>
                            <w:i/>
                            <w:sz w:val="24"/>
                          </w:rPr>
                        </w:pPr>
                        <w:r>
                          <w:rPr>
                            <w:i/>
                            <w:sz w:val="24"/>
                            <w:lang w:val="ru-RU"/>
                          </w:rPr>
                          <w:t xml:space="preserve">По </w:t>
                        </w:r>
                        <w:proofErr w:type="spellStart"/>
                        <w:r>
                          <w:rPr>
                            <w:i/>
                            <w:sz w:val="24"/>
                            <w:lang w:val="ru-RU"/>
                          </w:rPr>
                          <w:t>периодич</w:t>
                        </w:r>
                        <w:proofErr w:type="spellEnd"/>
                        <w:r>
                          <w:rPr>
                            <w:i/>
                            <w:sz w:val="24"/>
                            <w:lang w:val="ru-RU"/>
                          </w:rPr>
                          <w:t xml:space="preserve">- </w:t>
                        </w:r>
                        <w:proofErr w:type="spellStart"/>
                        <w:r>
                          <w:rPr>
                            <w:i/>
                            <w:sz w:val="24"/>
                            <w:lang w:val="ru-RU"/>
                          </w:rPr>
                          <w:t>ности</w:t>
                        </w:r>
                        <w:proofErr w:type="spellEnd"/>
                        <w:r>
                          <w:rPr>
                            <w:i/>
                            <w:sz w:val="24"/>
                            <w:lang w:val="ru-RU"/>
                          </w:rPr>
                          <w:t xml:space="preserve"> выплат</w:t>
                        </w:r>
                      </w:p>
                    </w:txbxContent>
                  </v:textbox>
                </v:rect>
                <v:line id="Line 7" o:spid="_x0000_s1032" style="position:absolute;flip:x;visibility:visible;mso-wrap-style:square" from="1983,8789" to="5151,9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yxcQAAADaAAAADwAAAGRycy9kb3ducmV2LnhtbESP0WrCQBRE3wv+w3IF3+pGoY1NXUVE&#10;QQg+NPUDbrO32Wj2bshuk7Rf3xUKfRxm5gyz3o62ET11vnasYDFPQBCXTtdcKbi8Hx9XIHxA1tg4&#10;JgXf5GG7mTysMdNu4Dfqi1CJCGGfoQITQptJ6UtDFv3ctcTR+3SdxRBlV0nd4RDhtpHLJHmWFmuO&#10;CwZb2hsqb8WXVZDXSxMOg7lauf/4yd3xJX06nJWaTcfdK4hAY/gP/7VPWkEK9yvxBs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z/LFxAAAANoAAAAPAAAAAAAAAAAA&#10;AAAAAKECAABkcnMvZG93bnJldi54bWxQSwUGAAAAAAQABAD5AAAAkgMAAAAA&#10;">
                  <v:stroke endarrow="block" endarrowwidth="narrow" endarrowlength="long"/>
                </v:line>
                <v:line id="Line 8" o:spid="_x0000_s1033" style="position:absolute;flip:x;visibility:visible;mso-wrap-style:square" from="4118,8764" to="5126,9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Bmt8EAAADaAAAADwAAAGRycy9kb3ducmV2LnhtbERP3WrCMBS+F/YO4Qx2p+mE6VZNi4iC&#10;UHZhtwc4NmdNt+akNLGtPv1yMdjlx/e/zSfbioF63zhW8LxIQBBXTjdcK/j8OM5fQfiArLF1TApu&#10;5CHPHmZbTLUb+UxDGWoRQ9inqMCE0KVS+sqQRb9wHXHkvlxvMUTY11L3OMZw28plkqykxYZjg8GO&#10;9oaqn/JqFRTN0oTDaL6t3F/uhTu+rV8O70o9PU67DYhAU/gX/7lPWkHcGq/EGyCz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UGa3wQAAANoAAAAPAAAAAAAAAAAAAAAA&#10;AKECAABkcnMvZG93bnJldi54bWxQSwUGAAAAAAQABAD5AAAAjwMAAAAA&#10;">
                  <v:stroke endarrow="block" endarrowwidth="narrow" endarrowlength="long"/>
                </v:line>
                <v:line id="Line 9" o:spid="_x0000_s1034" style="position:absolute;visibility:visible;mso-wrap-style:square" from="5112,8764" to="6264,9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3N88EAAADaAAAADwAAAGRycy9kb3ducmV2LnhtbESPQWvCQBSE74X+h+UJXopuFGlNdJUi&#10;SL0a23p9ZJ9JSPZtyK669te7gtDjMDPfMMt1MK24UO9qywom4wQEcWF1zaWC78N2NAfhPLLG1jIp&#10;uJGD9er1ZYmZtlfe0yX3pYgQdhkqqLzvMildUZFBN7YdcfROtjfoo+xLqXu8Rrhp5TRJ3qXBmuNC&#10;hR1tKiqa/GwU/Hl3+zVN+jHLf47NG6eh/OKg1HAQPhcgPAX/H362d1pBCo8r8QbI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bc3zwQAAANoAAAAPAAAAAAAAAAAAAAAA&#10;AKECAABkcnMvZG93bnJldi54bWxQSwUGAAAAAAQABAD5AAAAjwMAAAAA&#10;">
                  <v:stroke endarrow="block" endarrowwidth="narrow" endarrowlength="long"/>
                </v:line>
                <v:rect id="Rectangle 10" o:spid="_x0000_s1035" style="position:absolute;left:1263;top:10163;width:1584;height:1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Wr58QA&#10;AADbAAAADwAAAGRycy9kb3ducmV2LnhtbESPQW/CMAyF70j7D5GRdkEj3ZAQ6ggIgSbtsAsdP8A0&#10;pik0TtVkJfv38wFpN1vv+b3P6232nRppiG1gA6/zAhRxHWzLjYHT98fLClRMyBa7wGTglyJsN0+T&#10;NZY23PlIY5UaJSEcSzTgUupLrWPtyGOch55YtEsYPCZZh0bbAe8S7jv9VhRL7bFlaXDY095Rfat+&#10;vIHqsPzqF46PeT/m9jw7H64nuhrzPM27d1CJcvo3P64/reALvfwiA+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Vq+fEAAAA2wAAAA8AAAAAAAAAAAAAAAAAmAIAAGRycy9k&#10;b3ducmV2LnhtbFBLBQYAAAAABAAEAPUAAACJAwAAAAA=&#10;">
                  <v:textbox inset="1mm,1.3mm,1mm,1.3mm">
                    <w:txbxContent>
                      <w:p w:rsidR="00426733" w:rsidRDefault="00426733">
                        <w:pPr>
                          <w:numPr>
                            <w:ilvl w:val="0"/>
                            <w:numId w:val="9"/>
                          </w:numPr>
                        </w:pPr>
                        <w:r>
                          <w:rPr>
                            <w:lang w:val="ru-RU"/>
                          </w:rPr>
                          <w:t>Денежные</w:t>
                        </w:r>
                      </w:p>
                      <w:p w:rsidR="00426733" w:rsidRDefault="00426733">
                        <w:pPr>
                          <w:numPr>
                            <w:ilvl w:val="0"/>
                            <w:numId w:val="6"/>
                          </w:numPr>
                        </w:pPr>
                        <w:r>
                          <w:t>Компенса-ционные</w:t>
                        </w:r>
                      </w:p>
                      <w:p w:rsidR="00426733" w:rsidRDefault="00426733">
                        <w:pPr>
                          <w:numPr>
                            <w:ilvl w:val="0"/>
                            <w:numId w:val="6"/>
                          </w:numPr>
                        </w:pPr>
                        <w:r>
                          <w:t>Смешанные</w:t>
                        </w:r>
                      </w:p>
                    </w:txbxContent>
                  </v:textbox>
                </v:rect>
                <v:rect id="Rectangle 11" o:spid="_x0000_s1036" style="position:absolute;left:3135;top:10147;width:187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9QLsMA&#10;AADbAAAADwAAAGRycy9kb3ducmV2LnhtbERP22oCMRB9F/yHMAXfNOsFKVujVFFQCurafsCwmW6W&#10;bibrJuq2X28Kgm9zONeZLVpbiSs1vnSsYDhIQBDnTpdcKPj63PRfQfiArLFyTAp+ycNi3u3MMNXu&#10;xhldT6EQMYR9igpMCHUqpc8NWfQDVxNH7ts1FkOETSF1g7cYbis5SpKptFhybDBY08pQ/nO6WAX7&#10;v2xS7vYf612WHZaHczE+bsxYqd5L+/4GIlAbnuKHe6vj/CH8/xIPkP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9QLsMAAADbAAAADwAAAAAAAAAAAAAAAACYAgAAZHJzL2Rv&#10;d25yZXYueG1sUEsFBgAAAAAEAAQA9QAAAIgDAAAAAA==&#10;">
                  <v:textbox inset="1mm,,1mm">
                    <w:txbxContent>
                      <w:p w:rsidR="00426733" w:rsidRDefault="00426733">
                        <w:pPr>
                          <w:numPr>
                            <w:ilvl w:val="0"/>
                            <w:numId w:val="10"/>
                          </w:numPr>
                        </w:pPr>
                        <w:r>
                          <w:rPr>
                            <w:lang w:val="ru-RU"/>
                          </w:rPr>
                          <w:t>Фиксированные</w:t>
                        </w:r>
                      </w:p>
                      <w:p w:rsidR="00426733" w:rsidRDefault="00426733">
                        <w:pPr>
                          <w:numPr>
                            <w:ilvl w:val="0"/>
                            <w:numId w:val="10"/>
                          </w:numPr>
                        </w:pPr>
                        <w:r>
                          <w:t>Плавающие</w:t>
                        </w:r>
                      </w:p>
                      <w:p w:rsidR="00426733" w:rsidRDefault="00426733">
                        <w:pPr>
                          <w:numPr>
                            <w:ilvl w:val="0"/>
                            <w:numId w:val="10"/>
                          </w:numPr>
                        </w:pPr>
                        <w:r>
                          <w:t>Долевые</w:t>
                        </w:r>
                      </w:p>
                      <w:p w:rsidR="00426733" w:rsidRDefault="00426733">
                        <w:pPr>
                          <w:numPr>
                            <w:ilvl w:val="0"/>
                            <w:numId w:val="10"/>
                          </w:numPr>
                        </w:pPr>
                        <w:r>
                          <w:t>Совокупные</w:t>
                        </w:r>
                      </w:p>
                      <w:p w:rsidR="00426733" w:rsidRDefault="00426733">
                        <w:pPr>
                          <w:pStyle w:val="a6"/>
                          <w:tabs>
                            <w:tab w:val="clear" w:pos="4153"/>
                            <w:tab w:val="clear" w:pos="8306"/>
                          </w:tabs>
                        </w:pPr>
                      </w:p>
                    </w:txbxContent>
                  </v:textbox>
                </v:rect>
                <v:shapetype id="_x0000_t202" coordsize="21600,21600" o:spt="202" path="m,l,21600r21600,l21600,xe">
                  <v:stroke joinstyle="miter"/>
                  <v:path gradientshapeok="t" o:connecttype="rect"/>
                </v:shapetype>
                <v:shape id="Text Box 12" o:spid="_x0000_s1037" type="#_x0000_t202" style="position:absolute;left:5295;top:10147;width:2016;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ZnHcEA&#10;AADbAAAADwAAAGRycy9kb3ducmV2LnhtbESP0YrCMBBF3xf8hzCCL4umiixSjSIVQZ/U6geMzdgW&#10;m0lpoq1/bwRh32a4d+65s1h1phJPalxpWcF4FIEgzqwuOVdwOW+HMxDOI2usLJOCFzlYLXs/C4y1&#10;bflEz9TnIoSwi1FB4X0dS+myggy6ka2Jg3azjUEf1iaXusE2hJtKTqLoTxosORAKrCkpKLunDxO4&#10;SeIP0/LEB3fctPvMptffWarUoN+t5yA8df7f/L3e6VB/Ap9fwgB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mZx3BAAAA2wAAAA8AAAAAAAAAAAAAAAAAmAIAAGRycy9kb3du&#10;cmV2LnhtbFBLBQYAAAAABAAEAPUAAACGAwAAAAA=&#10;">
                  <v:textbox inset="1mm,1.3mm,1mm,1.3mm">
                    <w:txbxContent>
                      <w:p w:rsidR="00426733" w:rsidRDefault="00426733">
                        <w:pPr>
                          <w:numPr>
                            <w:ilvl w:val="0"/>
                            <w:numId w:val="7"/>
                          </w:numPr>
                        </w:pPr>
                        <w:r>
                          <w:rPr>
                            <w:lang w:val="ru-RU"/>
                          </w:rPr>
                          <w:t>Равными долями</w:t>
                        </w:r>
                      </w:p>
                      <w:p w:rsidR="00426733" w:rsidRDefault="00426733">
                        <w:pPr>
                          <w:numPr>
                            <w:ilvl w:val="0"/>
                            <w:numId w:val="7"/>
                          </w:numPr>
                        </w:pPr>
                        <w:r>
                          <w:t>Возрастающие</w:t>
                        </w:r>
                      </w:p>
                      <w:p w:rsidR="00426733" w:rsidRDefault="00426733">
                        <w:pPr>
                          <w:numPr>
                            <w:ilvl w:val="0"/>
                            <w:numId w:val="7"/>
                          </w:numPr>
                        </w:pPr>
                        <w:r>
                          <w:t>Снижающиеся</w:t>
                        </w:r>
                      </w:p>
                      <w:p w:rsidR="00426733" w:rsidRDefault="00426733">
                        <w:pPr>
                          <w:pStyle w:val="a6"/>
                          <w:numPr>
                            <w:ilvl w:val="0"/>
                            <w:numId w:val="8"/>
                          </w:numPr>
                          <w:tabs>
                            <w:tab w:val="clear" w:pos="4153"/>
                            <w:tab w:val="clear" w:pos="8306"/>
                          </w:tabs>
                        </w:pPr>
                        <w:r>
                          <w:t>С авансом</w:t>
                        </w:r>
                      </w:p>
                    </w:txbxContent>
                  </v:textbox>
                </v:shape>
                <v:rect id="Rectangle 13" o:spid="_x0000_s1038" style="position:absolute;left:7599;top:10147;width:1872;height:1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wsMA&#10;AADbAAAADwAAAGRycy9kb3ducmV2LnhtbERP3WrCMBS+H+wdwhF2N1PXMaQaxY0Jk4Ha6gMcmmNT&#10;bE66JtPq0y8Dwbvz8f2e6by3jThR52vHCkbDBARx6XTNlYL9bvk8BuEDssbGMSm4kIf57PFhipl2&#10;Z87pVIRKxBD2GSowIbSZlL40ZNEPXUscuYPrLIYIu0rqDs8x3DbyJUnepMWaY4PBlj4Mlcfi1ypY&#10;X/PXerX+/lzl+eZ981Ol26VJlXoa9IsJiEB9uItv7i8d56fw/0s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rwsMAAADbAAAADwAAAAAAAAAAAAAAAACYAgAAZHJzL2Rv&#10;d25yZXYueG1sUEsFBgAAAAAEAAQA9QAAAIgDAAAAAA==&#10;">
                  <v:textbox inset="1mm,,1mm">
                    <w:txbxContent>
                      <w:p w:rsidR="00426733" w:rsidRDefault="00426733">
                        <w:pPr>
                          <w:numPr>
                            <w:ilvl w:val="0"/>
                            <w:numId w:val="11"/>
                          </w:numPr>
                        </w:pPr>
                        <w:proofErr w:type="spellStart"/>
                        <w:r>
                          <w:rPr>
                            <w:lang w:val="ru-RU"/>
                          </w:rPr>
                          <w:t>Единовремен-ные</w:t>
                        </w:r>
                        <w:proofErr w:type="spellEnd"/>
                      </w:p>
                      <w:p w:rsidR="00426733" w:rsidRDefault="00426733">
                        <w:pPr>
                          <w:numPr>
                            <w:ilvl w:val="0"/>
                            <w:numId w:val="11"/>
                          </w:numPr>
                        </w:pPr>
                        <w:r>
                          <w:t>Периодические</w:t>
                        </w:r>
                      </w:p>
                      <w:p w:rsidR="00426733" w:rsidRDefault="00426733">
                        <w:pPr>
                          <w:pStyle w:val="a6"/>
                          <w:tabs>
                            <w:tab w:val="clear" w:pos="4153"/>
                            <w:tab w:val="clear" w:pos="8306"/>
                          </w:tabs>
                        </w:pPr>
                      </w:p>
                    </w:txbxContent>
                  </v:textbox>
                </v:rect>
                <v:line id="Line 14" o:spid="_x0000_s1039" style="position:absolute;visibility:visible;mso-wrap-style:square" from="5112,8764" to="8424,9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OvI8EAAADbAAAADwAAAGRycy9kb3ducmV2LnhtbERPTWvCQBC9C/0PyxS8FN1YpJrUTZBC&#10;sVfTqtchO01CsrMhu9W1v94tFLzN433OpgimF2caXWtZwWKegCCurG65VvD1+T5bg3AeWWNvmRRc&#10;yUGRP0w2mGl74T2dS1+LGMIuQwWN90MmpasaMujmdiCO3LcdDfoIx1rqES8x3PTyOUlepMGWY0OD&#10;A701VHXlj1Hw6931aLp0tSwPp+6J01DvOCg1fQzbVxCegr+L/90fOs5fwt8v8QCZ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E68jwQAAANsAAAAPAAAAAAAAAAAAAAAA&#10;AKECAABkcnMvZG93bnJldi54bWxQSwUGAAAAAAQABAD5AAAAjwMAAAAA&#10;">
                  <v:stroke endarrow="block" endarrowwidth="narrow" endarrowlength="long"/>
                </v:line>
                <w10:wrap anchorx="margin"/>
              </v:group>
            </w:pict>
          </mc:Fallback>
        </mc:AlternateContent>
      </w:r>
    </w:p>
    <w:p w:rsidR="00EC63D8" w:rsidRDefault="00EC63D8">
      <w:pPr>
        <w:pStyle w:val="a4"/>
        <w:ind w:firstLine="426"/>
        <w:rPr>
          <w:lang w:val="ru-RU"/>
        </w:rPr>
      </w:pPr>
    </w:p>
    <w:p w:rsidR="00EC63D8" w:rsidRDefault="00EC63D8">
      <w:pPr>
        <w:pStyle w:val="a4"/>
        <w:ind w:firstLine="426"/>
        <w:rPr>
          <w:lang w:val="ru-RU"/>
        </w:rPr>
      </w:pPr>
    </w:p>
    <w:p w:rsidR="00EC63D8" w:rsidRDefault="00EC63D8">
      <w:pPr>
        <w:pStyle w:val="a4"/>
        <w:ind w:firstLine="426"/>
        <w:rPr>
          <w:lang w:val="ru-RU"/>
        </w:rPr>
      </w:pPr>
    </w:p>
    <w:p w:rsidR="00EC63D8" w:rsidRDefault="00EC63D8">
      <w:pPr>
        <w:pStyle w:val="a4"/>
        <w:ind w:firstLine="426"/>
        <w:rPr>
          <w:lang w:val="ru-RU"/>
        </w:rPr>
      </w:pPr>
    </w:p>
    <w:p w:rsidR="00EC63D8" w:rsidRDefault="00EC63D8">
      <w:pPr>
        <w:pStyle w:val="a4"/>
        <w:rPr>
          <w:lang w:val="ru-RU"/>
        </w:rPr>
      </w:pPr>
    </w:p>
    <w:p w:rsidR="00EC63D8" w:rsidRDefault="00EC63D8">
      <w:pPr>
        <w:pStyle w:val="a4"/>
        <w:rPr>
          <w:lang w:val="ru-RU"/>
        </w:rPr>
      </w:pPr>
    </w:p>
    <w:p w:rsidR="00EC63D8" w:rsidRPr="00886339" w:rsidRDefault="00EC63D8">
      <w:pPr>
        <w:pStyle w:val="a4"/>
        <w:rPr>
          <w:szCs w:val="24"/>
          <w:lang w:val="ru-RU"/>
        </w:rPr>
      </w:pPr>
    </w:p>
    <w:p w:rsidR="00EC63D8" w:rsidRPr="00886339" w:rsidRDefault="00D259B4" w:rsidP="00DB4413">
      <w:pPr>
        <w:pStyle w:val="7"/>
        <w:spacing w:line="240" w:lineRule="auto"/>
        <w:jc w:val="center"/>
        <w:rPr>
          <w:b/>
          <w:sz w:val="24"/>
          <w:szCs w:val="24"/>
        </w:rPr>
      </w:pPr>
      <w:r w:rsidRPr="00886339">
        <w:rPr>
          <w:b/>
          <w:sz w:val="24"/>
          <w:szCs w:val="24"/>
        </w:rPr>
        <w:t xml:space="preserve">Рисунок </w:t>
      </w:r>
      <w:r w:rsidR="00EC63D8" w:rsidRPr="00886339">
        <w:rPr>
          <w:b/>
          <w:sz w:val="24"/>
          <w:szCs w:val="24"/>
        </w:rPr>
        <w:t>5.1 – Классификация лизинговых платежей</w:t>
      </w:r>
    </w:p>
    <w:p w:rsidR="00EC63D8" w:rsidRPr="00DB4413" w:rsidRDefault="00D259B4" w:rsidP="00DB4413">
      <w:pPr>
        <w:pStyle w:val="7"/>
        <w:spacing w:line="240" w:lineRule="auto"/>
        <w:jc w:val="center"/>
        <w:rPr>
          <w:sz w:val="24"/>
        </w:rPr>
      </w:pPr>
      <w:r>
        <w:rPr>
          <w:sz w:val="24"/>
        </w:rPr>
        <w:t xml:space="preserve">Примечание - </w:t>
      </w:r>
      <w:r w:rsidR="00EC63D8">
        <w:rPr>
          <w:sz w:val="24"/>
        </w:rPr>
        <w:t>Источник: [5, с.49]</w:t>
      </w:r>
      <w:r w:rsidR="00DB4413" w:rsidRPr="00DB4413">
        <w:rPr>
          <w:sz w:val="24"/>
        </w:rPr>
        <w:t>.</w:t>
      </w:r>
    </w:p>
    <w:p w:rsidR="006B312C" w:rsidRPr="006B312C" w:rsidRDefault="006B312C" w:rsidP="006B312C">
      <w:pPr>
        <w:rPr>
          <w:sz w:val="24"/>
          <w:lang w:val="ru-RU"/>
        </w:rPr>
      </w:pPr>
      <w:r>
        <w:rPr>
          <w:b/>
          <w:bCs/>
          <w:szCs w:val="24"/>
        </w:rPr>
        <w:br w:type="page"/>
      </w:r>
    </w:p>
    <w:p w:rsidR="00CC753D" w:rsidRPr="00763837" w:rsidRDefault="00CC753D" w:rsidP="00CC753D">
      <w:pPr>
        <w:pStyle w:val="a3"/>
        <w:ind w:firstLine="0"/>
        <w:jc w:val="center"/>
        <w:rPr>
          <w:b/>
          <w:bCs/>
          <w:sz w:val="32"/>
          <w:szCs w:val="24"/>
        </w:rPr>
      </w:pPr>
      <w:r w:rsidRPr="00763837">
        <w:rPr>
          <w:b/>
          <w:bCs/>
          <w:sz w:val="32"/>
          <w:szCs w:val="24"/>
        </w:rPr>
        <w:t>ПРИЛОЖЕНИЕ 6</w:t>
      </w:r>
    </w:p>
    <w:p w:rsidR="00763837" w:rsidRPr="000624FB" w:rsidRDefault="00763837" w:rsidP="00CC753D">
      <w:pPr>
        <w:pStyle w:val="a3"/>
        <w:ind w:firstLine="0"/>
        <w:jc w:val="center"/>
        <w:rPr>
          <w:b/>
          <w:bCs/>
          <w:szCs w:val="24"/>
        </w:rPr>
      </w:pPr>
    </w:p>
    <w:p w:rsidR="00CC753D" w:rsidRPr="00763837" w:rsidRDefault="000624FB" w:rsidP="003B1E59">
      <w:pPr>
        <w:pStyle w:val="1"/>
        <w:spacing w:line="240" w:lineRule="auto"/>
        <w:rPr>
          <w:bCs/>
          <w:sz w:val="28"/>
          <w:szCs w:val="24"/>
        </w:rPr>
      </w:pPr>
      <w:r w:rsidRPr="00763837">
        <w:rPr>
          <w:bCs/>
          <w:sz w:val="28"/>
          <w:szCs w:val="24"/>
        </w:rPr>
        <w:t>Образцы оформления библиографического описания в списке источников</w:t>
      </w:r>
      <w:r w:rsidR="003B1E59">
        <w:rPr>
          <w:bCs/>
          <w:sz w:val="28"/>
          <w:szCs w:val="24"/>
        </w:rPr>
        <w:t>*</w:t>
      </w:r>
    </w:p>
    <w:p w:rsidR="00BC37C6" w:rsidRDefault="00BC37C6" w:rsidP="00BC37C6">
      <w:pPr>
        <w:rPr>
          <w:lang w:val="ru-RU"/>
        </w:rPr>
      </w:pPr>
    </w:p>
    <w:p w:rsidR="00BC37C6" w:rsidRPr="00A205F5" w:rsidRDefault="00BC37C6" w:rsidP="00BC37C6">
      <w:pPr>
        <w:pStyle w:val="ae"/>
        <w:spacing w:before="0" w:beforeAutospacing="0" w:after="0" w:afterAutospacing="0"/>
        <w:rPr>
          <w:color w:val="1F1F1F"/>
        </w:rPr>
      </w:pPr>
      <w:r w:rsidRPr="00A205F5">
        <w:rPr>
          <w:rStyle w:val="af0"/>
          <w:color w:val="1F1F1F"/>
        </w:rPr>
        <w:t>1. Примеры описания самостоятельных документов</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2"/>
        <w:gridCol w:w="7517"/>
      </w:tblGrid>
      <w:tr w:rsidR="00BC37C6" w:rsidRPr="00A205F5" w:rsidTr="00BC37C6">
        <w:trPr>
          <w:trHeight w:val="25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color w:val="1F1F1F"/>
              </w:rPr>
              <w:t> </w:t>
            </w:r>
            <w:r w:rsidRPr="00A205F5">
              <w:rPr>
                <w:rStyle w:val="af0"/>
              </w:rPr>
              <w:t>Характеристика источника</w:t>
            </w: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Пример библиографического описания</w:t>
            </w:r>
          </w:p>
        </w:tc>
      </w:tr>
      <w:tr w:rsidR="00BC37C6" w:rsidRPr="00A205F5" w:rsidTr="00BC37C6">
        <w:trPr>
          <w:trHeight w:val="236"/>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430A6" w:rsidRDefault="00BC37C6" w:rsidP="000B02D6">
            <w:pPr>
              <w:pStyle w:val="ae"/>
              <w:spacing w:before="0" w:beforeAutospacing="0" w:after="0" w:afterAutospacing="0"/>
              <w:ind w:left="113" w:right="113"/>
              <w:jc w:val="center"/>
            </w:pPr>
            <w:r w:rsidRPr="00A205F5">
              <w:rPr>
                <w:rStyle w:val="af0"/>
              </w:rPr>
              <w:t>Издания с одним, двумя</w:t>
            </w:r>
            <w:r>
              <w:rPr>
                <w:rStyle w:val="af0"/>
              </w:rPr>
              <w:t>,</w:t>
            </w:r>
          </w:p>
          <w:p w:rsidR="00BC37C6" w:rsidRPr="00A205F5" w:rsidRDefault="00BC37C6" w:rsidP="000B02D6">
            <w:pPr>
              <w:pStyle w:val="ae"/>
              <w:spacing w:before="0" w:beforeAutospacing="0" w:after="0" w:afterAutospacing="0"/>
              <w:ind w:left="113" w:right="113"/>
              <w:jc w:val="center"/>
            </w:pPr>
            <w:r w:rsidRPr="00A205F5">
              <w:rPr>
                <w:rStyle w:val="af0"/>
              </w:rPr>
              <w:t>тремя авторами</w:t>
            </w:r>
          </w:p>
        </w:tc>
        <w:tc>
          <w:tcPr>
            <w:tcW w:w="7654" w:type="dxa"/>
            <w:tcBorders>
              <w:top w:val="outset" w:sz="6" w:space="0" w:color="auto"/>
              <w:left w:val="outset" w:sz="6" w:space="0" w:color="auto"/>
              <w:right w:val="outset" w:sz="6" w:space="0" w:color="auto"/>
            </w:tcBorders>
            <w:vAlign w:val="center"/>
          </w:tcPr>
          <w:p w:rsidR="00BC37C6" w:rsidRPr="00A205F5" w:rsidRDefault="00BC37C6" w:rsidP="000B02D6">
            <w:pPr>
              <w:pStyle w:val="ae"/>
              <w:spacing w:before="0" w:beforeAutospacing="0" w:after="0" w:afterAutospacing="0"/>
              <w:ind w:left="113" w:right="113"/>
              <w:jc w:val="both"/>
            </w:pPr>
            <w:r w:rsidRPr="00A205F5">
              <w:t>Дорофеенко, Н. И. Витебское подполье / Н. И. Дорофеенко, Н. В. Дорофеенко, Н. И. Пахомов. – Минск : Звязда, 2024. – 253 с.</w:t>
            </w:r>
          </w:p>
        </w:tc>
      </w:tr>
      <w:tr w:rsidR="00BC37C6" w:rsidRPr="00A205F5" w:rsidTr="00BC37C6">
        <w:trPr>
          <w:trHeight w:val="248"/>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Издания с четырьмя</w:t>
            </w:r>
          </w:p>
          <w:p w:rsidR="00BC37C6" w:rsidRPr="00A205F5" w:rsidRDefault="00BC37C6" w:rsidP="000B02D6">
            <w:pPr>
              <w:pStyle w:val="ae"/>
              <w:spacing w:before="0" w:beforeAutospacing="0" w:after="0" w:afterAutospacing="0"/>
              <w:ind w:left="113" w:right="113"/>
              <w:jc w:val="center"/>
            </w:pPr>
            <w:r w:rsidRPr="00A205F5">
              <w:rPr>
                <w:rStyle w:val="af0"/>
              </w:rPr>
              <w:t>и более авторами</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Земледелие / А. С. Мастеров, С. И Трапков, Д. В. Караульный, Д. И. Романцевич ; под общ. ред. А. С. Мастерова. – Горки : Белорус. гос. с.-х. акад., 2022. – 211 с.</w:t>
            </w:r>
          </w:p>
        </w:tc>
      </w:tr>
      <w:tr w:rsidR="00BC37C6" w:rsidRPr="00A205F5" w:rsidTr="00BC37C6">
        <w:trPr>
          <w:trHeight w:val="103"/>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Издания</w:t>
            </w:r>
          </w:p>
          <w:p w:rsidR="00BC37C6" w:rsidRPr="00A205F5" w:rsidRDefault="00BC37C6" w:rsidP="000B02D6">
            <w:pPr>
              <w:pStyle w:val="ae"/>
              <w:spacing w:before="0" w:beforeAutospacing="0" w:after="0" w:afterAutospacing="0"/>
              <w:ind w:left="113" w:right="113"/>
              <w:jc w:val="center"/>
            </w:pPr>
            <w:r w:rsidRPr="00A205F5">
              <w:rPr>
                <w:rStyle w:val="af0"/>
              </w:rPr>
              <w:t>с коллективным</w:t>
            </w:r>
          </w:p>
          <w:p w:rsidR="00BC37C6" w:rsidRPr="00A205F5" w:rsidRDefault="00BC37C6" w:rsidP="000B02D6">
            <w:pPr>
              <w:pStyle w:val="ae"/>
              <w:spacing w:before="0" w:beforeAutospacing="0" w:after="0" w:afterAutospacing="0"/>
              <w:ind w:left="113" w:right="113"/>
              <w:jc w:val="center"/>
            </w:pPr>
            <w:r w:rsidRPr="00A205F5">
              <w:rPr>
                <w:rStyle w:val="af0"/>
              </w:rPr>
              <w:t>автором</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Международной ассоциации академий наук – 30 лет / НАН Беларуси ; сост.: П. А. Витязь, Я. П. Безлепкин ; под общ. ред. В. Г. Гусакова. – Минск : Беларус. навука, 2023. – 120 с.</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Многотомные издания</w:t>
            </w:r>
          </w:p>
          <w:p w:rsidR="00BC37C6" w:rsidRPr="00A205F5" w:rsidRDefault="00BC37C6" w:rsidP="000B02D6">
            <w:pPr>
              <w:pStyle w:val="ae"/>
              <w:spacing w:before="0" w:beforeAutospacing="0" w:after="0" w:afterAutospacing="0"/>
              <w:ind w:left="113" w:right="113"/>
              <w:jc w:val="center"/>
            </w:pPr>
            <w:r w:rsidRPr="00A205F5">
              <w:rPr>
                <w:rStyle w:val="af0"/>
              </w:rPr>
              <w:t>в целом</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История белорусской государственности : в 5 т. / НАН Беларуси, Ин-т истории ; редкол.: А. А. Коваленя (гл. ред.) [и др.]. – Минск : Беларус. навука, 2018–2020. – 5 т.</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Отдельные тома в</w:t>
            </w:r>
            <w:r w:rsidRPr="00A205F5">
              <w:t> </w:t>
            </w:r>
            <w:r w:rsidRPr="00A205F5">
              <w:rPr>
                <w:rStyle w:val="af0"/>
              </w:rPr>
              <w:t>многотомном издании</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Республика Беларусь – 25 лет созидания и свершений : в 7 т. / ред. совет: В. П. Андрейченко [и др.]. – Минск : Беларус. навука, 2020. – Т. 3 : Экономическое развитие / Н. А. Абрамчук, Н. Н. Батова, В. И. Бельский [и др.] ; науч.-редкол.: М. В. Мясникович [и др.]. – 795 с.</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Сборники статей, трудов</w:t>
            </w:r>
          </w:p>
          <w:p w:rsidR="00BC37C6" w:rsidRPr="00A205F5" w:rsidRDefault="00BC37C6" w:rsidP="000B02D6">
            <w:pPr>
              <w:pStyle w:val="ae"/>
              <w:spacing w:before="0" w:beforeAutospacing="0" w:after="0" w:afterAutospacing="0"/>
              <w:ind w:left="113" w:right="113"/>
              <w:jc w:val="center"/>
            </w:pP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Актуальные проблемы теории и методики физического воспитания и спортивной тренировки : сб. науч. ст. / Брест. гос. ун-т ; редкол.: К. И. Белый, В. П. Люкевич, С. К. Якубович. – Брест : БрГУ, 2023. – 139 с.</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Материалы конференций</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Актуальные проблемы социально-гуманитарных наук и межкультурной коммуникации: язык, культура, образование и экономика : материалы Третьей междунар. науч.-практ. конф., Санкт-Петербург, 28–29 апр. 2022 г. / С.-Петерб. гос. ун-т гражд. авиации ; редкол.: В. И. Петрищев (отв. ред.) [и др.]. – СПб. : СПбГУГА, 2022. – 524 с.</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Диссертации</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Цвирко, Р. В. Синтаксономическая и типологическая структура сосновых лесов Беларуси : дис. … канд. биол. наук : 03.02.01 ; 03.02.08 / Цвирко Руслан Владимирович ; Ин-т эксперим. ботаники НАН Беларуси. – Минск, 2018. – 245 л.</w:t>
            </w:r>
          </w:p>
        </w:tc>
      </w:tr>
      <w:tr w:rsidR="00BC37C6" w:rsidRPr="00A205F5" w:rsidTr="00BC37C6">
        <w:trPr>
          <w:trHeight w:val="139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Авторефераты</w:t>
            </w:r>
          </w:p>
          <w:p w:rsidR="00BC37C6" w:rsidRPr="00A205F5" w:rsidRDefault="00BC37C6" w:rsidP="000B02D6">
            <w:pPr>
              <w:pStyle w:val="ae"/>
              <w:spacing w:before="0" w:beforeAutospacing="0" w:after="0" w:afterAutospacing="0"/>
              <w:ind w:left="113" w:right="113"/>
              <w:jc w:val="center"/>
            </w:pPr>
            <w:r w:rsidRPr="00A205F5">
              <w:rPr>
                <w:rStyle w:val="af0"/>
              </w:rPr>
              <w:t>диссертаций</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Григоренко, Е. А. Гепатокардиальный континуум реципиентов трансплантата печени: от цирротической кардиомиопатии до хронической ишемической болезни сердца : автореф. дис. … д-ра мед. наук : 14.01.05 / Григоренко Елена Александровна ; Белорус. гос. мед. ун-т. – Минск, 2022. – 43 с.</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Учебники, учебно-методические материалы</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Ивуть, Р. Б. Организация и планирование на предприятии : учеб.-метод. пособие : в 3 ч. / Р. Б. Ивуть, П. И. Лапковская, Т. Л. Якубовская. – Минск : Белорус. нац. техн. ун-т, 2021–2022. – Ч. 1. – 2021. – 177 с.</w:t>
            </w:r>
          </w:p>
        </w:tc>
      </w:tr>
      <w:tr w:rsidR="00BC37C6" w:rsidRPr="00A205F5" w:rsidTr="00BC37C6">
        <w:trPr>
          <w:trHeight w:val="122"/>
        </w:trPr>
        <w:tc>
          <w:tcPr>
            <w:tcW w:w="1985" w:type="dxa"/>
            <w:vMerge w:val="restart"/>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Архивные материалы</w:t>
            </w:r>
          </w:p>
        </w:tc>
        <w:tc>
          <w:tcPr>
            <w:tcW w:w="7654" w:type="dxa"/>
            <w:tcBorders>
              <w:top w:val="outset" w:sz="6" w:space="0" w:color="auto"/>
              <w:left w:val="outset" w:sz="6" w:space="0" w:color="auto"/>
              <w:right w:val="outset" w:sz="6" w:space="0" w:color="auto"/>
            </w:tcBorders>
            <w:vAlign w:val="center"/>
          </w:tcPr>
          <w:p w:rsidR="00BC37C6" w:rsidRPr="00A205F5" w:rsidRDefault="00BC37C6" w:rsidP="000B02D6">
            <w:pPr>
              <w:pStyle w:val="ae"/>
              <w:spacing w:before="0" w:beforeAutospacing="0" w:after="0" w:afterAutospacing="0"/>
              <w:ind w:left="113" w:right="113"/>
              <w:jc w:val="both"/>
            </w:pPr>
            <w:r w:rsidRPr="00A205F5">
              <w:t>Государственный архив Гродненской области (ГАГр). – Ф. 125. Оп. 2. Д. 223–228.</w:t>
            </w:r>
          </w:p>
        </w:tc>
      </w:tr>
      <w:tr w:rsidR="00BC37C6" w:rsidRPr="00A205F5" w:rsidTr="00BC37C6">
        <w:trPr>
          <w:trHeight w:val="65"/>
        </w:trPr>
        <w:tc>
          <w:tcPr>
            <w:tcW w:w="1985" w:type="dxa"/>
            <w:vMerge/>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ind w:left="113" w:right="113"/>
              <w:jc w:val="center"/>
              <w:rPr>
                <w:sz w:val="24"/>
                <w:szCs w:val="24"/>
              </w:rPr>
            </w:pP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Нацыянальны архіў Рэспублікі Беларусь (НАРБ). – Ф. 4п. Воп. 1. Спр. 4329. Арк. 2. Арыгінал.</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Отчеты о НИР</w:t>
            </w:r>
          </w:p>
        </w:tc>
        <w:tc>
          <w:tcPr>
            <w:tcW w:w="7654" w:type="dxa"/>
            <w:tcBorders>
              <w:top w:val="outset" w:sz="6" w:space="0" w:color="auto"/>
              <w:left w:val="outset" w:sz="6" w:space="0" w:color="auto"/>
              <w:right w:val="outset" w:sz="6" w:space="0" w:color="auto"/>
            </w:tcBorders>
            <w:vAlign w:val="center"/>
          </w:tcPr>
          <w:p w:rsidR="00BC37C6" w:rsidRPr="00A205F5" w:rsidRDefault="00BC37C6" w:rsidP="000B02D6">
            <w:pPr>
              <w:pStyle w:val="ae"/>
              <w:spacing w:before="0" w:beforeAutospacing="0" w:after="0" w:afterAutospacing="0"/>
              <w:ind w:left="113" w:right="113"/>
              <w:jc w:val="both"/>
            </w:pPr>
            <w:r w:rsidRPr="00A205F5">
              <w:t>Теория кластерного развития экономики в контексте расширения использования вторичных ресурсов : отчет о НИР (заключ.) / Белорус. нац. техн. ун-т ; рук. Е. И. Бахматова ; исполн.: Е. А. Бидзюра, В. А. Войтешонок, А. С. Никитенко. – Минск, 2023. – 1 CD-RW. – № ГР 20213413.</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Депонированные</w:t>
            </w:r>
          </w:p>
          <w:p w:rsidR="00BC37C6" w:rsidRPr="00A205F5" w:rsidRDefault="00BC37C6" w:rsidP="000B02D6">
            <w:pPr>
              <w:pStyle w:val="ae"/>
              <w:spacing w:before="0" w:beforeAutospacing="0" w:after="0" w:afterAutospacing="0"/>
              <w:ind w:left="113" w:right="113"/>
              <w:jc w:val="center"/>
            </w:pPr>
            <w:r w:rsidRPr="00A205F5">
              <w:rPr>
                <w:rStyle w:val="af0"/>
              </w:rPr>
              <w:t>научные работы</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Шибко, Н. Л. Методика обучения русскому языку как иностранному / Н. Л. Шибко ; Белорус. гос. ун-т. – Минск, 2011. – 1 CD-ROM. – Деп. в ГУ «БелИСА» 28.02.2011, № 3-Б2011.</w:t>
            </w:r>
          </w:p>
        </w:tc>
      </w:tr>
      <w:tr w:rsidR="00BC37C6" w:rsidRPr="00A205F5" w:rsidTr="00BC37C6">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Обзорная информация</w:t>
            </w: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Настоящее и будущее осушенных болот Беларуси / В. С. Аношко, С. М. Зайко, Л. Ф. Вашкевич, С. С. Бачила. – Минск : Белорус. науч.-исслед. центр «Экология», 2005. – 45 с. – (Обзорная информация / М-во природ. ресурсов и охраны окружающей среды Респ. Беларусь, БелНИЦ «Экология»).</w:t>
            </w:r>
          </w:p>
        </w:tc>
      </w:tr>
      <w:tr w:rsidR="00BC37C6" w:rsidRPr="00A205F5" w:rsidTr="00BC37C6">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Каталоги</w:t>
            </w: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Каталог инновационных разработок организаций НАН Беларуси для замещения критического импорта / НАН Беларуси ; сост.: Н. М. Литвиненко, Н. Г. Козлова ; отв. ред. В. Л. Гурский. – Минск : Беларус. навука, 2022. – 396 с.</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Сериальные издания</w:t>
            </w:r>
          </w:p>
        </w:tc>
        <w:tc>
          <w:tcPr>
            <w:tcW w:w="7654" w:type="dxa"/>
            <w:tcBorders>
              <w:top w:val="outset" w:sz="6" w:space="0" w:color="auto"/>
              <w:left w:val="outset" w:sz="6" w:space="0" w:color="auto"/>
              <w:right w:val="outset" w:sz="6" w:space="0" w:color="auto"/>
            </w:tcBorders>
            <w:vAlign w:val="center"/>
          </w:tcPr>
          <w:p w:rsidR="00BC37C6" w:rsidRPr="00A205F5" w:rsidRDefault="00BC37C6" w:rsidP="000B02D6">
            <w:pPr>
              <w:pStyle w:val="ae"/>
              <w:spacing w:before="0" w:beforeAutospacing="0" w:after="0" w:afterAutospacing="0"/>
              <w:ind w:left="113" w:right="113"/>
              <w:jc w:val="both"/>
            </w:pPr>
            <w:r w:rsidRPr="00A205F5">
              <w:t>Пименов, А. Канбан Метод. Базовая практика : кн. о соврем. менеджменте и инстументах упр. умств. трудом / А. Пименов. – СПб. [и др.] : Питер, 2024. – 202 с. – (Серия «Библиотека специалиста»).</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Электронные ресурсы</w:t>
            </w:r>
          </w:p>
          <w:p w:rsidR="00BC37C6" w:rsidRPr="00A205F5" w:rsidRDefault="00BC37C6" w:rsidP="000B02D6">
            <w:pPr>
              <w:pStyle w:val="ae"/>
              <w:spacing w:before="0" w:beforeAutospacing="0" w:after="0" w:afterAutospacing="0"/>
              <w:ind w:left="113" w:right="113"/>
              <w:jc w:val="center"/>
            </w:pPr>
            <w:r w:rsidRPr="00A205F5">
              <w:rPr>
                <w:rStyle w:val="af0"/>
              </w:rPr>
              <w:t>локального доступа</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Стасенко, Д. Л. Математическое моделирование технических объектов и процессов : учеб.-метод. пособие / Д. Л. Стасенко. – Гомель : Гомел. гос. техн. ун-т, 2024. – 1 CD-ROM.</w:t>
            </w:r>
          </w:p>
        </w:tc>
      </w:tr>
      <w:tr w:rsidR="00BC37C6" w:rsidRPr="00A205F5" w:rsidTr="00BC37C6">
        <w:tc>
          <w:tcPr>
            <w:tcW w:w="1985" w:type="dxa"/>
            <w:vMerge w:val="restart"/>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Электронные ресурсы</w:t>
            </w:r>
          </w:p>
          <w:p w:rsidR="00BC37C6" w:rsidRPr="00A205F5" w:rsidRDefault="00BC37C6" w:rsidP="000B02D6">
            <w:pPr>
              <w:pStyle w:val="ae"/>
              <w:spacing w:before="0" w:beforeAutospacing="0" w:after="0" w:afterAutospacing="0"/>
              <w:ind w:left="113" w:right="113"/>
              <w:jc w:val="center"/>
            </w:pPr>
            <w:r w:rsidRPr="00A205F5">
              <w:rPr>
                <w:rStyle w:val="af0"/>
              </w:rPr>
              <w:t>удаленного доступа</w:t>
            </w: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Национальный правовой Интернет-портал Республики Беларусь : [сайт]. – Минск, 2003–2024. – URL: http://www.pravo.by (дата обращения: 19.09.2024).</w:t>
            </w:r>
          </w:p>
        </w:tc>
      </w:tr>
      <w:tr w:rsidR="00BC37C6" w:rsidRPr="00A205F5" w:rsidTr="00BC37C6">
        <w:tc>
          <w:tcPr>
            <w:tcW w:w="1985" w:type="dxa"/>
            <w:vMerge/>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ind w:left="113" w:right="113"/>
              <w:jc w:val="center"/>
              <w:rPr>
                <w:sz w:val="24"/>
                <w:szCs w:val="24"/>
              </w:rPr>
            </w:pP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Национальный статистический комитет Республики Беларусь : [сайт]. – Минск, 1998–2024. – URL: http://belstat.gov.by (дата обращения: 19.09.2024).</w:t>
            </w:r>
          </w:p>
        </w:tc>
      </w:tr>
      <w:tr w:rsidR="00BC37C6" w:rsidRPr="00A205F5" w:rsidTr="00BC37C6">
        <w:tc>
          <w:tcPr>
            <w:tcW w:w="1985" w:type="dxa"/>
            <w:vMerge/>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ind w:left="113" w:right="113"/>
              <w:jc w:val="center"/>
              <w:rPr>
                <w:sz w:val="24"/>
                <w:szCs w:val="24"/>
              </w:rPr>
            </w:pP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Пантюк, И. В. Формирование культуры безопасности жизнедеятельности и здорового образа жизни студенческой молодежи : метод. рекомендации / И. В. Пантюк, А. Н. Антоненко. – Минск : Белорус. гос. ун-т, 2024. – 225 с. – URL: https://elib.bsu.by/bitstream/123456789/318872/1/Формирование культуры безопасности жизнедеятельности.pdf (дата обращения: 19.09.2024).</w:t>
            </w:r>
          </w:p>
        </w:tc>
      </w:tr>
      <w:tr w:rsidR="00BC37C6" w:rsidRPr="00A205F5" w:rsidTr="00BC37C6">
        <w:tc>
          <w:tcPr>
            <w:tcW w:w="1985" w:type="dxa"/>
            <w:vMerge/>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ind w:left="113" w:right="113"/>
              <w:jc w:val="center"/>
              <w:rPr>
                <w:sz w:val="24"/>
                <w:szCs w:val="24"/>
              </w:rPr>
            </w:pP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BC37C6" w:rsidRDefault="00BC37C6" w:rsidP="000B02D6">
            <w:pPr>
              <w:pStyle w:val="ae"/>
              <w:spacing w:before="0" w:beforeAutospacing="0" w:after="0" w:afterAutospacing="0"/>
              <w:ind w:left="113" w:right="113"/>
              <w:jc w:val="both"/>
              <w:rPr>
                <w:lang w:val="en-US"/>
              </w:rPr>
            </w:pPr>
            <w:r w:rsidRPr="00BC37C6">
              <w:rPr>
                <w:lang w:val="en-US"/>
              </w:rPr>
              <w:t>WorldCat : [bibliographic database]. – [Dublin], 2024. –</w:t>
            </w:r>
            <w:r w:rsidRPr="00BC37C6">
              <w:rPr>
                <w:lang w:val="en-US"/>
              </w:rPr>
              <w:br/>
              <w:t>URL: https://search.worldcat.org (date of access: 19.09.2024).</w:t>
            </w:r>
          </w:p>
        </w:tc>
      </w:tr>
      <w:tr w:rsidR="00BC37C6" w:rsidRPr="00A205F5" w:rsidTr="00BC37C6">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Технические регламенты</w:t>
            </w: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Технологический регламент на производство работ по гидроизоляции монолитных, сборных и сборно-монолитных бетонных и железобетонных конструкций и сооружений с применением материалов производства ЗАО «ПАРАД» : ТР 100926738.08-2022 : срок действия с 01.04.2022 / РУП «СтройМедиаПроект», ЗАО «ПАРАД». – Минск : СтройМедиаПроект, 2022. – 32 с.</w:t>
            </w:r>
          </w:p>
        </w:tc>
      </w:tr>
      <w:tr w:rsidR="00BC37C6" w:rsidRPr="00A205F5" w:rsidTr="00BC37C6">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Технические кодексы установившейся практики</w:t>
            </w: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Правила эксплуатации цементобетонных покрытий автомобильных дорог и дополнительных элементов = Правілы эксплуатацыі цэментнабетонных пакрыццяў аўтамабільных дарог і дадатковых элементаў : ТПК 675-2024 (33200). – Введ. 01.03.2024. – Минск : Белорус. дорож. науч.-исслед. ин-т «БелдорНИИ», 2024. – III, 36 с.</w:t>
            </w:r>
          </w:p>
        </w:tc>
      </w:tr>
      <w:tr w:rsidR="00BC37C6" w:rsidRPr="00A205F5" w:rsidTr="00BC37C6">
        <w:tc>
          <w:tcPr>
            <w:tcW w:w="1985" w:type="dxa"/>
            <w:vMerge w:val="restart"/>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Стандарты</w:t>
            </w: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Оптика и фотоника. Лазеры и относящееся к лазерам оборудование. Словарь и условные обозначения = Оптыка і фатоніка. Лазеры і абсталяванне, якое адносіцца да лазераў. Слоўнік і ўмоўныя абазначэнні : СТБ ISO 11145-2024. – Взамен СТБ ISO 11145-2017 ; введ. 01.10.2024. – Минск : Госстандарт : Белорус. гос. ин-т стандартизации и сертификации, 2024. –</w:t>
            </w:r>
            <w:r w:rsidRPr="00A205F5">
              <w:br/>
              <w:t>II, 18 с.</w:t>
            </w:r>
          </w:p>
        </w:tc>
      </w:tr>
      <w:tr w:rsidR="00BC37C6" w:rsidRPr="00A205F5" w:rsidTr="00BC37C6">
        <w:trPr>
          <w:trHeight w:val="694"/>
        </w:trPr>
        <w:tc>
          <w:tcPr>
            <w:tcW w:w="1985" w:type="dxa"/>
            <w:vMerge/>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ind w:left="113" w:right="113"/>
              <w:jc w:val="center"/>
              <w:rPr>
                <w:sz w:val="24"/>
                <w:szCs w:val="24"/>
              </w:rPr>
            </w:pP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Упаковывание. Термины и определения = Упакоўванне. Тэрміны і азначэнні : ГОСТ 16299-2022. – Взамен ГОСТ 16299-78 ; введ. 01.09.2023. – Минск : Госстандарт : Белорус. гос. ин-т стандартизации и сертификации, 2022. – IV, 15 с.</w:t>
            </w:r>
          </w:p>
        </w:tc>
      </w:tr>
      <w:tr w:rsidR="00BC37C6" w:rsidRPr="00A205F5" w:rsidTr="00BC37C6">
        <w:trPr>
          <w:trHeight w:val="852"/>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Руководящие документы. Технико-экономические нормативы и нормы</w:t>
            </w: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Методические указания для определения категорийности по надежности электроснабжения потребителей : СТП 33240.20.660-22. – Взамен СТБ 09110.20.660-02 (РД РБ 09110.20.660-02) ; введ. 01.02.2023. – Минск : Белэнерго, 2023. – III, 16 с. – (Стандарт ГПО «Белэнерго»).</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Авторские свидетельства</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Авторское свидетельство RU 2293310, МПК5 G01N27/62, G01N15/00. Аспирационная ионная камера : заявлено 08.08.2005 : опубл. 10.02.2007 / Реута В. П., Туктагулов А. Ф. – URL: https://patenton.ru/patent/RU2293310C1.pdf (дата обращения: 19.09.2024).</w:t>
            </w:r>
          </w:p>
        </w:tc>
      </w:tr>
      <w:tr w:rsidR="00BC37C6" w:rsidRPr="00A205F5" w:rsidTr="00BC37C6">
        <w:trPr>
          <w:trHeight w:val="124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Свидетельства селекционера</w:t>
            </w: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Свидетельство селекционера 0007023. Сорт ячмень зерновой : № 2021201 : заявлено 16.12.2020 : опубл. 30.12.2022 / Ярота А. А., Зубкович А. А., Зубкович Н. В., Марчук О. В., Банцер Е. З., Зенькович Т. И., Карпович Н. С. ; заявитель Гос. инспекция по испытанию и охране сортов растений. – 1 с.</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Полезные модели</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Полезная модель RU 212120, МПК B62D 59/04 (2006.01). Плавающий прицеп : № 2022108139 : заявлено 28.03.2022 : опубл. 06.07.2022 / Годжаев З. А., Коваленко Е. А., Комочков В. А., Короляш В. А., Червонцев С. Е., Шведов В. К. ; заявитель Волгогр. гос. техн. ун-т. – 12 с.</w:t>
            </w:r>
          </w:p>
        </w:tc>
      </w:tr>
      <w:tr w:rsidR="00BC37C6" w:rsidRPr="00A205F5" w:rsidTr="00BC37C6">
        <w:trPr>
          <w:trHeight w:val="176"/>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Заявки на изобретение</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Заявка RU 2011101270, МПК A61B 17/06 (2006.01). Хирургическая игла : заявлено 12.01.2011 : опубл. 20.07.2012 / Пыжов А. Я., Старых В. С., Новиков В. Э. ; заявитель Кемер. обл. клин. больница. – URL: https://patenton.ru/patent/RU2471438C2.pdf (дата обращения: 19.09.2024).</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Патенты на изобретение</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Патент BY 23093, МПК H01L 31/00 (2006.01). Способ изготовления полупроводникового преобразователя солнечной энергии в электричество : № 20160192 : заявлено 26.05.2016 : опубл. 30.08.2020 / Сычик В. А., Уласюк Н. Н. ; заявители: Сычик В. А., Уласюк Н. Н. – 5 с.</w:t>
            </w:r>
          </w:p>
        </w:tc>
      </w:tr>
      <w:tr w:rsidR="00BC37C6" w:rsidRPr="00A205F5" w:rsidTr="00BC37C6">
        <w:tc>
          <w:tcPr>
            <w:tcW w:w="1985" w:type="dxa"/>
            <w:vMerge w:val="restart"/>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Промышленные каталоги,</w:t>
            </w:r>
          </w:p>
          <w:p w:rsidR="00BC37C6" w:rsidRPr="00A205F5" w:rsidRDefault="00BC37C6" w:rsidP="000B02D6">
            <w:pPr>
              <w:pStyle w:val="ae"/>
              <w:spacing w:before="0" w:beforeAutospacing="0" w:after="0" w:afterAutospacing="0"/>
              <w:ind w:left="113" w:right="113"/>
              <w:jc w:val="center"/>
            </w:pPr>
            <w:r w:rsidRPr="00A205F5">
              <w:rPr>
                <w:rStyle w:val="af0"/>
              </w:rPr>
              <w:t>прейскуранты</w:t>
            </w: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Белорусские экспортеры, 2023 : [каталог] / Белорус.</w:t>
            </w:r>
            <w:r w:rsidRPr="00A205F5">
              <w:br/>
              <w:t>торгово-пром. палата. – Минск : СтройМедиаПроект, 2023. – 546 с.</w:t>
            </w:r>
          </w:p>
        </w:tc>
      </w:tr>
      <w:tr w:rsidR="00BC37C6" w:rsidRPr="00A205F5" w:rsidTr="00BC37C6">
        <w:trPr>
          <w:trHeight w:val="945"/>
        </w:trPr>
        <w:tc>
          <w:tcPr>
            <w:tcW w:w="1985" w:type="dxa"/>
            <w:vMerge/>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ind w:left="113" w:right="113"/>
              <w:jc w:val="both"/>
              <w:rPr>
                <w:sz w:val="24"/>
                <w:szCs w:val="24"/>
              </w:rPr>
            </w:pP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Прейскурант цен (тарифов) на платные услуги по заказам населения, предоставляемые УП «ЖРЭО районов г. Минска» : [утв. и введ. 01.02.2014]. – Минск : Белжилпроект, 2014. – 192 с.</w:t>
            </w:r>
          </w:p>
        </w:tc>
      </w:tr>
    </w:tbl>
    <w:p w:rsidR="00BC37C6" w:rsidRPr="00A205F5" w:rsidRDefault="00BC37C6" w:rsidP="00BC37C6">
      <w:pPr>
        <w:pStyle w:val="ae"/>
        <w:spacing w:before="0" w:beforeAutospacing="0" w:after="0" w:afterAutospacing="0"/>
        <w:jc w:val="both"/>
        <w:rPr>
          <w:color w:val="1F1F1F"/>
        </w:rPr>
      </w:pPr>
      <w:r w:rsidRPr="00A205F5">
        <w:rPr>
          <w:color w:val="1F1F1F"/>
        </w:rPr>
        <w:t>  </w:t>
      </w:r>
    </w:p>
    <w:p w:rsidR="004B4A4D" w:rsidRDefault="004B4A4D" w:rsidP="00BC37C6">
      <w:pPr>
        <w:pStyle w:val="ae"/>
        <w:spacing w:before="0" w:beforeAutospacing="0" w:after="0" w:afterAutospacing="0"/>
        <w:jc w:val="both"/>
        <w:rPr>
          <w:rStyle w:val="af0"/>
          <w:color w:val="1F1F1F"/>
        </w:rPr>
      </w:pPr>
    </w:p>
    <w:p w:rsidR="004B4A4D" w:rsidRDefault="004B4A4D" w:rsidP="00BC37C6">
      <w:pPr>
        <w:pStyle w:val="ae"/>
        <w:spacing w:before="0" w:beforeAutospacing="0" w:after="0" w:afterAutospacing="0"/>
        <w:jc w:val="both"/>
        <w:rPr>
          <w:rStyle w:val="af0"/>
          <w:color w:val="1F1F1F"/>
        </w:rPr>
      </w:pPr>
    </w:p>
    <w:p w:rsidR="004B4A4D" w:rsidRDefault="004B4A4D" w:rsidP="00BC37C6">
      <w:pPr>
        <w:pStyle w:val="ae"/>
        <w:spacing w:before="0" w:beforeAutospacing="0" w:after="0" w:afterAutospacing="0"/>
        <w:jc w:val="both"/>
        <w:rPr>
          <w:rStyle w:val="af0"/>
          <w:color w:val="1F1F1F"/>
        </w:rPr>
      </w:pPr>
    </w:p>
    <w:p w:rsidR="004B4A4D" w:rsidRDefault="004B4A4D" w:rsidP="00BC37C6">
      <w:pPr>
        <w:pStyle w:val="ae"/>
        <w:spacing w:before="0" w:beforeAutospacing="0" w:after="0" w:afterAutospacing="0"/>
        <w:jc w:val="both"/>
        <w:rPr>
          <w:rStyle w:val="af0"/>
          <w:color w:val="1F1F1F"/>
        </w:rPr>
      </w:pPr>
    </w:p>
    <w:p w:rsidR="004B4A4D" w:rsidRDefault="004B4A4D" w:rsidP="00BC37C6">
      <w:pPr>
        <w:pStyle w:val="ae"/>
        <w:spacing w:before="0" w:beforeAutospacing="0" w:after="0" w:afterAutospacing="0"/>
        <w:jc w:val="both"/>
        <w:rPr>
          <w:rStyle w:val="af0"/>
          <w:color w:val="1F1F1F"/>
        </w:rPr>
      </w:pPr>
    </w:p>
    <w:p w:rsidR="00BC37C6" w:rsidRPr="00A205F5" w:rsidRDefault="00BC37C6" w:rsidP="00BC37C6">
      <w:pPr>
        <w:pStyle w:val="ae"/>
        <w:spacing w:before="0" w:beforeAutospacing="0" w:after="0" w:afterAutospacing="0"/>
        <w:jc w:val="both"/>
        <w:rPr>
          <w:color w:val="1F1F1F"/>
        </w:rPr>
      </w:pPr>
      <w:r w:rsidRPr="00A205F5">
        <w:rPr>
          <w:rStyle w:val="af0"/>
          <w:color w:val="1F1F1F"/>
        </w:rPr>
        <w:t>2. Примеры описания составных частей документов</w:t>
      </w:r>
    </w:p>
    <w:tbl>
      <w:tblPr>
        <w:tblW w:w="9639"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85"/>
        <w:gridCol w:w="7654"/>
      </w:tblGrid>
      <w:tr w:rsidR="00BC37C6" w:rsidRPr="00A205F5" w:rsidTr="00BC37C6">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color w:val="1F1F1F"/>
              </w:rPr>
              <w:t> </w:t>
            </w:r>
            <w:r w:rsidRPr="00A205F5">
              <w:rPr>
                <w:rStyle w:val="af0"/>
              </w:rPr>
              <w:t>Характеристика источника</w:t>
            </w: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Пример библиографического описания</w:t>
            </w:r>
          </w:p>
        </w:tc>
      </w:tr>
      <w:tr w:rsidR="00BC37C6" w:rsidRPr="00A205F5" w:rsidTr="00BC37C6">
        <w:trPr>
          <w:trHeight w:val="263"/>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Составные части</w:t>
            </w:r>
          </w:p>
          <w:p w:rsidR="00BC37C6" w:rsidRPr="00A205F5" w:rsidRDefault="00BC37C6" w:rsidP="000B02D6">
            <w:pPr>
              <w:pStyle w:val="ae"/>
              <w:spacing w:before="0" w:beforeAutospacing="0" w:after="0" w:afterAutospacing="0"/>
              <w:ind w:left="113" w:right="113"/>
              <w:jc w:val="center"/>
            </w:pPr>
            <w:r w:rsidRPr="00A205F5">
              <w:rPr>
                <w:rStyle w:val="af0"/>
              </w:rPr>
              <w:t>книг</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Липовецкий, М. Трикстеры у Гайдая / М. Липовецкий // Человек с бриллиантовой рукой : к 100-летию Леонида Гайдая / сост. Я. Левченко. – М., 2023. – С. 79–101.</w:t>
            </w:r>
          </w:p>
        </w:tc>
      </w:tr>
      <w:tr w:rsidR="00BC37C6" w:rsidRPr="00A205F5" w:rsidTr="00BC37C6">
        <w:trPr>
          <w:trHeight w:val="416"/>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Главы из книг</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Маркетинговые стратегии банка / В. И. Абрамов, А. Ф. Барикаева, Е. И. Кузнецова [и др.] // Банковский менеджмент : учебник / В. И. Абрамов, А. Ф. Барикаева, Е. И. Кузнецова [и др.] ; под ред. Н. Д. Эриашвили. – 6-е изд., перераб. и доп. – М., 2021. – Гл. 9. – С. 217–256.</w:t>
            </w:r>
          </w:p>
        </w:tc>
      </w:tr>
      <w:tr w:rsidR="00BC37C6" w:rsidRPr="00A205F5" w:rsidTr="00BC37C6">
        <w:trPr>
          <w:trHeight w:val="857"/>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Отдельные произведения в собраниях сочинений</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Белинский, В. Г. Рассуждение / В. Г. Белинский // Полное собрание сочинений : в 13 т. / В. Г. Белинский. – М., 1953. – Т. 1 : Статьи и рецензии. Художественные произведения, 1829–1835. – С. 15–17.</w:t>
            </w:r>
          </w:p>
        </w:tc>
      </w:tr>
      <w:tr w:rsidR="00BC37C6" w:rsidRPr="00A205F5" w:rsidTr="00BC37C6">
        <w:trPr>
          <w:trHeight w:val="306"/>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Статьи из сборников</w:t>
            </w:r>
          </w:p>
        </w:tc>
        <w:tc>
          <w:tcPr>
            <w:tcW w:w="7654" w:type="dxa"/>
            <w:tcBorders>
              <w:top w:val="outset" w:sz="6" w:space="0" w:color="auto"/>
              <w:left w:val="outset" w:sz="6" w:space="0" w:color="auto"/>
              <w:right w:val="outset" w:sz="6" w:space="0" w:color="auto"/>
            </w:tcBorders>
            <w:vAlign w:val="center"/>
          </w:tcPr>
          <w:p w:rsidR="00BC37C6" w:rsidRPr="00A205F5" w:rsidRDefault="00BC37C6" w:rsidP="000B02D6">
            <w:pPr>
              <w:pStyle w:val="ae"/>
              <w:spacing w:before="0" w:beforeAutospacing="0" w:after="0" w:afterAutospacing="0"/>
              <w:ind w:left="113" w:right="113"/>
              <w:jc w:val="both"/>
            </w:pPr>
            <w:r w:rsidRPr="00A205F5">
              <w:t>Гусаков, В. Г. Доклад Председателя Президиума НАН Беларуси академика В. Г. Гусакова на пресс-конференции, посвященной Дню белорусской науки / В. Г. Гусаков // На пути к научно-производственной корпорации : сб. докл., выступлений, ст., публ. в СМИ, приветств. и вступ. слов Пред. Президиума НАН Беларуси акад. В. Г. Гусакова / В. Г. Гусаков. – Минск, 2024. – С. 11–19.</w:t>
            </w:r>
          </w:p>
        </w:tc>
      </w:tr>
      <w:tr w:rsidR="00BC37C6" w:rsidRPr="00A205F5" w:rsidTr="00BC37C6">
        <w:trPr>
          <w:trHeight w:val="471"/>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Статьи из материалов конференций, семинаров, тезисов докладов</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Тепловые трубы для систем использования альтернативных источников энергии / Л. Л. Васильев, А. С. Журавлев, М. А. Кузьмич [и др.] // Альтернативные источники сырья и топлива : тез. докл. IX Междунар. науч.-техн. конф., 17–20 окт. 2023 г., г. Минск : в 2 ч. / НАН Беларуси [и др.] ; редкол.: В. Е. Агабеков [и др.]. – Минск, 2023. – Ч. 1. – С. 29–32.</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Статьи из</w:t>
            </w:r>
          </w:p>
          <w:p w:rsidR="00BC37C6" w:rsidRPr="00A205F5" w:rsidRDefault="00BC37C6" w:rsidP="000B02D6">
            <w:pPr>
              <w:pStyle w:val="ae"/>
              <w:spacing w:before="0" w:beforeAutospacing="0" w:after="0" w:afterAutospacing="0"/>
              <w:ind w:left="113" w:right="113"/>
              <w:jc w:val="center"/>
            </w:pPr>
            <w:r w:rsidRPr="00A205F5">
              <w:rPr>
                <w:rStyle w:val="af0"/>
              </w:rPr>
              <w:t>справочных изданий</w:t>
            </w:r>
          </w:p>
        </w:tc>
        <w:tc>
          <w:tcPr>
            <w:tcW w:w="7654" w:type="dxa"/>
            <w:tcBorders>
              <w:top w:val="outset" w:sz="6" w:space="0" w:color="auto"/>
              <w:left w:val="outset" w:sz="6" w:space="0" w:color="auto"/>
              <w:right w:val="outset" w:sz="6" w:space="0" w:color="auto"/>
            </w:tcBorders>
            <w:vAlign w:val="center"/>
          </w:tcPr>
          <w:p w:rsidR="00BC37C6" w:rsidRPr="00A205F5" w:rsidRDefault="00BC37C6" w:rsidP="000B02D6">
            <w:pPr>
              <w:pStyle w:val="ae"/>
              <w:spacing w:before="0" w:beforeAutospacing="0" w:after="0" w:afterAutospacing="0"/>
              <w:ind w:left="113" w:right="113"/>
              <w:jc w:val="both"/>
            </w:pPr>
            <w:r w:rsidRPr="00A205F5">
              <w:t>Витрувий // Большая советская энциклопедия : [в 30 т.] / гл. ред. А. М. Прохоров. – 3-е изд. – М., 1971. – Т. 5. – С. 359–360.</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Статьи из журналов</w:t>
            </w:r>
          </w:p>
        </w:tc>
        <w:tc>
          <w:tcPr>
            <w:tcW w:w="7654" w:type="dxa"/>
            <w:tcBorders>
              <w:top w:val="outset" w:sz="6" w:space="0" w:color="auto"/>
              <w:left w:val="outset" w:sz="6" w:space="0" w:color="auto"/>
              <w:right w:val="outset" w:sz="6" w:space="0" w:color="auto"/>
            </w:tcBorders>
            <w:vAlign w:val="center"/>
          </w:tcPr>
          <w:p w:rsidR="00BC37C6" w:rsidRPr="00A205F5" w:rsidRDefault="00BC37C6" w:rsidP="000B02D6">
            <w:pPr>
              <w:pStyle w:val="ae"/>
              <w:spacing w:before="0" w:beforeAutospacing="0" w:after="0" w:afterAutospacing="0"/>
              <w:ind w:left="113" w:right="113"/>
              <w:jc w:val="both"/>
            </w:pPr>
            <w:r w:rsidRPr="00A205F5">
              <w:t>Хатеневич, Т. Г. Проблемы определения признаков криминального банкротства и перспективы их решения / Т. Г. Хатеневич, В. В. Берсунукаев // Вестник Полоцкого государственного университета. Серия D, Экономические и юридические науки. – 2024. – № 1. – С. 78–86.</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Статьи из газет</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Микицкий, Ю. М. Главный приоритет – качество продукции : [беседа с директором предприятия «Академфарт» НАН Беларуси Ю. М. Микицким] / Ю. М. Микицкий // Навука. – 2023. – 24 кастр. – С. 4.</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Статьи из</w:t>
            </w:r>
          </w:p>
          <w:p w:rsidR="00BC37C6" w:rsidRPr="00A205F5" w:rsidRDefault="00BC37C6" w:rsidP="000B02D6">
            <w:pPr>
              <w:pStyle w:val="ae"/>
              <w:spacing w:before="0" w:beforeAutospacing="0" w:after="0" w:afterAutospacing="0"/>
              <w:ind w:left="113" w:right="113"/>
              <w:jc w:val="center"/>
            </w:pPr>
            <w:r w:rsidRPr="00A205F5">
              <w:rPr>
                <w:rStyle w:val="af0"/>
              </w:rPr>
              <w:t>продолжающихся изданий</w:t>
            </w:r>
          </w:p>
        </w:tc>
        <w:tc>
          <w:tcPr>
            <w:tcW w:w="7654" w:type="dxa"/>
            <w:tcBorders>
              <w:top w:val="outset" w:sz="6" w:space="0" w:color="auto"/>
              <w:left w:val="outset" w:sz="6" w:space="0" w:color="auto"/>
              <w:right w:val="outset" w:sz="6" w:space="0" w:color="auto"/>
            </w:tcBorders>
            <w:vAlign w:val="center"/>
          </w:tcPr>
          <w:p w:rsidR="00BC37C6" w:rsidRPr="00A205F5" w:rsidRDefault="00BC37C6" w:rsidP="000B02D6">
            <w:pPr>
              <w:pStyle w:val="ae"/>
              <w:spacing w:before="0" w:beforeAutospacing="0" w:after="0" w:afterAutospacing="0"/>
              <w:ind w:left="113" w:right="113"/>
              <w:jc w:val="both"/>
            </w:pPr>
            <w:r w:rsidRPr="00A205F5">
              <w:t>Матох, С. А. Бюджетная поддержка сельскохозяйственных организаций Беларуси / С. А. Матох // Научные труды Академии управления при Президенте Республики Беларусь. – Минск, 2023. – Вып. 25. – С. 172–184.</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Рецензии</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Гапоненка, І. А. [Рэцэнзія] / І. А. Гапоненка // Журнал Белорусского государственного университета. Филология. – 2023. – № 1. – С. 109–111. – Рэц. на кн.: Язэп Драздовіч. Моўная і этнаграфічная спадчына : арх. матэрыялы / І. Галуза ; навук. рэд. В. М. Курцова. Мінcк : Беларус. навука, 2022. – 676 с.</w:t>
            </w:r>
          </w:p>
        </w:tc>
      </w:tr>
      <w:tr w:rsidR="00BC37C6" w:rsidRPr="00A205F5" w:rsidTr="00BC37C6">
        <w:trPr>
          <w:trHeight w:val="65"/>
        </w:trPr>
        <w:tc>
          <w:tcPr>
            <w:tcW w:w="1985"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Составные части</w:t>
            </w:r>
          </w:p>
          <w:p w:rsidR="00BC37C6" w:rsidRPr="00A205F5" w:rsidRDefault="00BC37C6" w:rsidP="000B02D6">
            <w:pPr>
              <w:pStyle w:val="ae"/>
              <w:spacing w:before="0" w:beforeAutospacing="0" w:after="0" w:afterAutospacing="0"/>
              <w:ind w:left="113" w:right="113"/>
              <w:jc w:val="center"/>
            </w:pPr>
            <w:r w:rsidRPr="00A205F5">
              <w:rPr>
                <w:rStyle w:val="af0"/>
              </w:rPr>
              <w:t>архивных материалов</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Об усилении использования научно-технических методов и средств в борьбе с преступностью : приказ М-ва внутр. дел СССР от 26 окт. 1948 г. № 454 // Архив Министерства внутренних дел Республики Беларусь. – Ф. 51. Оп. 3. Д. 14. Л. 236.</w:t>
            </w:r>
          </w:p>
        </w:tc>
      </w:tr>
      <w:tr w:rsidR="00BC37C6" w:rsidRPr="00A205F5" w:rsidTr="00BC37C6">
        <w:trPr>
          <w:trHeight w:val="65"/>
        </w:trPr>
        <w:tc>
          <w:tcPr>
            <w:tcW w:w="1985" w:type="dxa"/>
            <w:vMerge w:val="restart"/>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Составные части</w:t>
            </w:r>
          </w:p>
          <w:p w:rsidR="00BC37C6" w:rsidRPr="00A205F5" w:rsidRDefault="00BC37C6" w:rsidP="000B02D6">
            <w:pPr>
              <w:pStyle w:val="ae"/>
              <w:spacing w:before="0" w:beforeAutospacing="0" w:after="0" w:afterAutospacing="0"/>
              <w:ind w:left="113" w:right="113"/>
              <w:jc w:val="center"/>
            </w:pPr>
            <w:r w:rsidRPr="00A205F5">
              <w:rPr>
                <w:rStyle w:val="af0"/>
              </w:rPr>
              <w:t>электронных ресурсов</w:t>
            </w:r>
          </w:p>
          <w:p w:rsidR="00BC37C6" w:rsidRPr="00A205F5" w:rsidRDefault="00BC37C6" w:rsidP="000B02D6">
            <w:pPr>
              <w:pStyle w:val="ae"/>
              <w:spacing w:before="0" w:beforeAutospacing="0" w:after="0" w:afterAutospacing="0"/>
              <w:ind w:left="113" w:right="113"/>
              <w:jc w:val="center"/>
            </w:pPr>
            <w:r w:rsidRPr="00A205F5">
              <w:rPr>
                <w:rStyle w:val="af0"/>
              </w:rPr>
              <w:t>удаленного доступа</w:t>
            </w:r>
          </w:p>
        </w:tc>
        <w:tc>
          <w:tcPr>
            <w:tcW w:w="7654"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Инвестиции в основной капитал за январь–август 2024 г. // Национальный статистический комитет Республики Беларусь. – URL: https://www.belstat.gov.by/upload-belstat/upload-belstat-pdf/oficial_statistika/2024/fixed_investment-2408.pdf (дата обращения: 19.09.2024).</w:t>
            </w:r>
          </w:p>
        </w:tc>
      </w:tr>
      <w:tr w:rsidR="00BC37C6" w:rsidRPr="00A205F5" w:rsidTr="00BC37C6">
        <w:tc>
          <w:tcPr>
            <w:tcW w:w="1985" w:type="dxa"/>
            <w:vMerge/>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ind w:left="113" w:right="113"/>
              <w:jc w:val="both"/>
              <w:rPr>
                <w:sz w:val="24"/>
                <w:szCs w:val="24"/>
              </w:rPr>
            </w:pPr>
          </w:p>
        </w:tc>
        <w:tc>
          <w:tcPr>
            <w:tcW w:w="7654"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Иоффе, Э. Г. К вопросу об основных тенденциях современного бизнес-образования / Э. Г. Иоффе // Бизнес. Образование. Экономика : междунар. науч.-практ. конф., Минск, 2 апр. 2020 г. : сб. ст. в 2 ч. / Белорус. гос. ун-т, Ин-т бизнеса ; редкол.: В. В. Манкевич (гл. ред.) [и др.]. – Минск, 2020. – Ч. 2. –</w:t>
            </w:r>
            <w:r w:rsidRPr="00A205F5">
              <w:br/>
              <w:t>С. 211–216. – URL: https://elib.bspu.by/bitstream/doc/35171/3 к вопросу об основных тенденциях 2020.pdf (дата обращения: 19.09.2024).</w:t>
            </w:r>
          </w:p>
        </w:tc>
      </w:tr>
    </w:tbl>
    <w:p w:rsidR="00BC37C6" w:rsidRDefault="00BC37C6" w:rsidP="00BC37C6">
      <w:pPr>
        <w:pStyle w:val="ae"/>
        <w:spacing w:before="0" w:beforeAutospacing="0" w:after="0" w:afterAutospacing="0"/>
        <w:rPr>
          <w:color w:val="1F1F1F"/>
        </w:rPr>
      </w:pPr>
    </w:p>
    <w:p w:rsidR="00BC37C6" w:rsidRPr="00A205F5" w:rsidRDefault="00BC37C6" w:rsidP="00BC37C6">
      <w:pPr>
        <w:pStyle w:val="ae"/>
        <w:spacing w:before="0" w:beforeAutospacing="0" w:after="0" w:afterAutospacing="0"/>
        <w:rPr>
          <w:color w:val="1F1F1F"/>
        </w:rPr>
      </w:pPr>
      <w:r w:rsidRPr="00A205F5">
        <w:rPr>
          <w:rStyle w:val="af0"/>
          <w:color w:val="1F1F1F"/>
        </w:rPr>
        <w:t>3. Примеры описания официальных документов</w:t>
      </w:r>
    </w:p>
    <w:tbl>
      <w:tblPr>
        <w:tblW w:w="9639"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2"/>
        <w:gridCol w:w="7587"/>
      </w:tblGrid>
      <w:tr w:rsidR="00BC37C6" w:rsidRPr="00A205F5" w:rsidTr="003B1E59">
        <w:tc>
          <w:tcPr>
            <w:tcW w:w="2052"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Характеристика источника</w:t>
            </w:r>
          </w:p>
        </w:tc>
        <w:tc>
          <w:tcPr>
            <w:tcW w:w="7587"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Пример библиографического описания</w:t>
            </w:r>
          </w:p>
        </w:tc>
      </w:tr>
      <w:tr w:rsidR="00BC37C6" w:rsidRPr="00A205F5" w:rsidTr="003B1E59">
        <w:tc>
          <w:tcPr>
            <w:tcW w:w="2052" w:type="dxa"/>
            <w:vMerge w:val="restart"/>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Конституции</w:t>
            </w:r>
          </w:p>
        </w:tc>
        <w:tc>
          <w:tcPr>
            <w:tcW w:w="7587"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Конституция Республики Беларусь : с изм. и доп., принятыми на респ. референдумах 24 нояб. 1996 г., 17 окт. 2004 г. и 27 февр. 2022 г. – Минск : Нац. центр правовой информ. Респ. Беларусь, 2024. – 109 с.</w:t>
            </w:r>
          </w:p>
        </w:tc>
      </w:tr>
      <w:tr w:rsidR="00BC37C6" w:rsidRPr="00A205F5" w:rsidTr="003B1E59">
        <w:tc>
          <w:tcPr>
            <w:tcW w:w="2052" w:type="dxa"/>
            <w:vMerge/>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ind w:left="113" w:right="113"/>
              <w:rPr>
                <w:sz w:val="24"/>
                <w:szCs w:val="24"/>
              </w:rPr>
            </w:pPr>
          </w:p>
        </w:tc>
        <w:tc>
          <w:tcPr>
            <w:tcW w:w="7587"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Конституция Российской Федерации : принята всенар. голосованием 12 дек. 1993 г. : с учетом образования в составе Рос. Федерации новых субъектов : подроб. ил. коммент. / текст коммент., подбор ил. А. Бурданова. – М. : Проспект, 2024. – 215 с.</w:t>
            </w:r>
          </w:p>
        </w:tc>
      </w:tr>
      <w:tr w:rsidR="00BC37C6" w:rsidRPr="00A205F5" w:rsidTr="003B1E59">
        <w:trPr>
          <w:trHeight w:val="411"/>
        </w:trPr>
        <w:tc>
          <w:tcPr>
            <w:tcW w:w="2052" w:type="dxa"/>
            <w:vMerge w:val="restart"/>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Кодексы</w:t>
            </w:r>
          </w:p>
        </w:tc>
        <w:tc>
          <w:tcPr>
            <w:tcW w:w="7587"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ind w:left="113" w:right="113"/>
              <w:jc w:val="both"/>
            </w:pPr>
            <w:r w:rsidRPr="00A205F5">
              <w:t>Кодекс Республики Беларусь о земле : 23 июля 2008 г.</w:t>
            </w:r>
            <w:r w:rsidRPr="00A205F5">
              <w:br/>
              <w:t>№ 425-З : принят Палатой представителей 17 июня 2008 г. : одобр. Советом Респ. 28 июня 2008 г. : в ред. Закона Респ. Беларусь от 8 янв. 2024 г. № 350-З // ЭТАЛОН : информ.-поисковая система (дата обращения: 23.10.2024).</w:t>
            </w:r>
          </w:p>
        </w:tc>
      </w:tr>
      <w:tr w:rsidR="00BC37C6" w:rsidRPr="00A205F5" w:rsidTr="003B1E59">
        <w:tc>
          <w:tcPr>
            <w:tcW w:w="2052" w:type="dxa"/>
            <w:vMerge/>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ind w:left="113" w:right="113"/>
              <w:rPr>
                <w:sz w:val="24"/>
                <w:szCs w:val="24"/>
              </w:rPr>
            </w:pPr>
          </w:p>
        </w:tc>
        <w:tc>
          <w:tcPr>
            <w:tcW w:w="7587"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Трудовой кодекс Республики Беларусь : 26 июля 1999 г.</w:t>
            </w:r>
            <w:r w:rsidRPr="00A205F5">
              <w:br/>
              <w:t>№ 296-З : принят Палатой представителей 8 июня 1999 г. : одобр. Советом Респ. 30 июня 1999 г. : с изм. от 29 июня 2023 г.</w:t>
            </w:r>
            <w:r w:rsidRPr="00A205F5">
              <w:br/>
              <w:t>№ 273-З : по состоянию на 1 янв. 2024 г. – Минск : Нац. центр правовой информ. Респ. Беларусь, 2024. – 269 с.</w:t>
            </w:r>
          </w:p>
        </w:tc>
      </w:tr>
      <w:tr w:rsidR="003B1E59" w:rsidRPr="00A205F5" w:rsidTr="003B1E59">
        <w:trPr>
          <w:trHeight w:val="65"/>
        </w:trPr>
        <w:tc>
          <w:tcPr>
            <w:tcW w:w="2052" w:type="dxa"/>
            <w:vMerge w:val="restart"/>
            <w:tcBorders>
              <w:top w:val="outset" w:sz="6" w:space="0" w:color="auto"/>
              <w:left w:val="outset" w:sz="6" w:space="0" w:color="auto"/>
              <w:bottom w:val="outset" w:sz="6" w:space="0" w:color="auto"/>
              <w:right w:val="outset" w:sz="6" w:space="0" w:color="auto"/>
            </w:tcBorders>
            <w:vAlign w:val="center"/>
            <w:hideMark/>
          </w:tcPr>
          <w:p w:rsidR="003B1E59" w:rsidRPr="00A205F5" w:rsidRDefault="003B1E59" w:rsidP="000B02D6">
            <w:pPr>
              <w:pStyle w:val="ae"/>
              <w:spacing w:before="0" w:beforeAutospacing="0" w:after="0" w:afterAutospacing="0"/>
              <w:ind w:left="113" w:right="113"/>
              <w:jc w:val="center"/>
            </w:pPr>
            <w:r w:rsidRPr="00A205F5">
              <w:rPr>
                <w:rStyle w:val="af0"/>
              </w:rPr>
              <w:t>Декреты, Указы</w:t>
            </w:r>
          </w:p>
          <w:p w:rsidR="003B1E59" w:rsidRPr="00A205F5" w:rsidRDefault="003B1E59" w:rsidP="000B02D6">
            <w:pPr>
              <w:pStyle w:val="ae"/>
              <w:spacing w:before="0" w:beforeAutospacing="0" w:after="0" w:afterAutospacing="0"/>
              <w:ind w:left="113" w:right="113"/>
              <w:jc w:val="center"/>
            </w:pPr>
            <w:r w:rsidRPr="00A205F5">
              <w:t> </w:t>
            </w:r>
          </w:p>
        </w:tc>
        <w:tc>
          <w:tcPr>
            <w:tcW w:w="7587" w:type="dxa"/>
            <w:tcBorders>
              <w:top w:val="outset" w:sz="6" w:space="0" w:color="auto"/>
              <w:left w:val="outset" w:sz="6" w:space="0" w:color="auto"/>
              <w:right w:val="outset" w:sz="6" w:space="0" w:color="auto"/>
            </w:tcBorders>
            <w:vAlign w:val="center"/>
            <w:hideMark/>
          </w:tcPr>
          <w:p w:rsidR="003B1E59" w:rsidRPr="00A205F5" w:rsidRDefault="003B1E59" w:rsidP="000B02D6">
            <w:pPr>
              <w:pStyle w:val="ae"/>
              <w:spacing w:before="0" w:after="0"/>
              <w:ind w:left="113" w:right="113"/>
              <w:jc w:val="both"/>
            </w:pPr>
            <w:r>
              <w:t>О развитии предпринимательства</w:t>
            </w:r>
            <w:r w:rsidRPr="00A205F5">
              <w:t>: Декрет Президента Респ. Беларусь от 23 нояб. 2017 г. № 7 : в ред. от 7 марта 2024 г.</w:t>
            </w:r>
            <w:r w:rsidRPr="00A205F5">
              <w:br/>
              <w:t>№ 358-З : с изм. и доп. вступ. в силу с 23 июля 2024 г. // ЭТАЛОН : информ.-поисковая система (дата обращения: 23.10.2024).</w:t>
            </w:r>
          </w:p>
        </w:tc>
      </w:tr>
      <w:tr w:rsidR="00BC37C6" w:rsidRPr="00A205F5" w:rsidTr="003B1E59">
        <w:tc>
          <w:tcPr>
            <w:tcW w:w="2052" w:type="dxa"/>
            <w:vMerge/>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ind w:left="113" w:right="113"/>
              <w:rPr>
                <w:sz w:val="24"/>
                <w:szCs w:val="24"/>
              </w:rPr>
            </w:pPr>
          </w:p>
        </w:tc>
        <w:tc>
          <w:tcPr>
            <w:tcW w:w="7587"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Об утверждении Директивы о стиле и методах работы Совета Министров Республики Беларусь по решению вопросов социально-экономического развития страны : Указ Президента Респ. Беларусь от 14 янв. 2000 г. № 18 // Национальный реестр правовых актов Республики Беларусь. – 2000. – № 8. – 1/931.</w:t>
            </w:r>
          </w:p>
        </w:tc>
      </w:tr>
      <w:tr w:rsidR="003B1E59" w:rsidRPr="00A205F5" w:rsidTr="003B1E59">
        <w:trPr>
          <w:trHeight w:val="65"/>
        </w:trPr>
        <w:tc>
          <w:tcPr>
            <w:tcW w:w="2052" w:type="dxa"/>
            <w:vMerge w:val="restart"/>
            <w:tcBorders>
              <w:top w:val="outset" w:sz="6" w:space="0" w:color="auto"/>
              <w:left w:val="outset" w:sz="6" w:space="0" w:color="auto"/>
              <w:bottom w:val="outset" w:sz="6" w:space="0" w:color="auto"/>
              <w:right w:val="outset" w:sz="6" w:space="0" w:color="auto"/>
            </w:tcBorders>
            <w:vAlign w:val="center"/>
            <w:hideMark/>
          </w:tcPr>
          <w:p w:rsidR="003B1E59" w:rsidRPr="00A205F5" w:rsidRDefault="003B1E59" w:rsidP="000B02D6">
            <w:pPr>
              <w:pStyle w:val="ae"/>
              <w:spacing w:before="0" w:beforeAutospacing="0" w:after="0" w:afterAutospacing="0"/>
              <w:ind w:left="113" w:right="113"/>
              <w:jc w:val="center"/>
            </w:pPr>
            <w:r w:rsidRPr="00A205F5">
              <w:rPr>
                <w:rStyle w:val="af0"/>
              </w:rPr>
              <w:t>Законы</w:t>
            </w:r>
          </w:p>
        </w:tc>
        <w:tc>
          <w:tcPr>
            <w:tcW w:w="7587" w:type="dxa"/>
            <w:tcBorders>
              <w:top w:val="outset" w:sz="6" w:space="0" w:color="auto"/>
              <w:left w:val="outset" w:sz="6" w:space="0" w:color="auto"/>
              <w:right w:val="outset" w:sz="6" w:space="0" w:color="auto"/>
            </w:tcBorders>
            <w:vAlign w:val="center"/>
            <w:hideMark/>
          </w:tcPr>
          <w:p w:rsidR="003B1E59" w:rsidRPr="00A205F5" w:rsidRDefault="003B1E59" w:rsidP="000B02D6">
            <w:pPr>
              <w:pStyle w:val="ae"/>
              <w:spacing w:before="0" w:after="0"/>
              <w:ind w:left="113" w:right="113"/>
              <w:jc w:val="both"/>
            </w:pPr>
            <w:r w:rsidRPr="00A205F5">
              <w:t>О защите прав потребителей : Закон Респ. Беларусь от 9 янв. 2002 г. № 90-З : в ред. от 8 июля 2008 г. № 366-З : с изм. и доп. от 13 июня 2018 г. № 111-З. – Минск : Амалфея, 2020. – 67 с.</w:t>
            </w:r>
          </w:p>
        </w:tc>
      </w:tr>
      <w:tr w:rsidR="00BC37C6" w:rsidRPr="00A205F5" w:rsidTr="003B1E59">
        <w:tc>
          <w:tcPr>
            <w:tcW w:w="2052" w:type="dxa"/>
            <w:vMerge/>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ind w:left="113" w:right="113"/>
              <w:rPr>
                <w:sz w:val="24"/>
                <w:szCs w:val="24"/>
              </w:rPr>
            </w:pPr>
          </w:p>
        </w:tc>
        <w:tc>
          <w:tcPr>
            <w:tcW w:w="7587"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Об инвестиционных фондах : Закон Респ. Беларусь от 17 июля 2017 г. № 52-З : в ред. от 8 июля 2024 г. № 27-З // ilex : информ. правовая система (дата обращения: 23.10.2024).</w:t>
            </w:r>
          </w:p>
        </w:tc>
      </w:tr>
      <w:tr w:rsidR="00BC37C6" w:rsidRPr="00A205F5" w:rsidTr="003B1E59">
        <w:tc>
          <w:tcPr>
            <w:tcW w:w="2052" w:type="dxa"/>
            <w:vMerge w:val="restart"/>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Постановления</w:t>
            </w:r>
          </w:p>
        </w:tc>
        <w:tc>
          <w:tcPr>
            <w:tcW w:w="7587"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О подготовке дела к судебному разбирательству в арбитражном суде : постановление Пленума Верхов. Суда Рос. Федерации от 4 июня 2024 г. № 12 // КонсультантПлюс. Россия : справ. правовая система (дата обращения: 23.10.2024).</w:t>
            </w:r>
          </w:p>
        </w:tc>
      </w:tr>
      <w:tr w:rsidR="00BC37C6" w:rsidRPr="00A205F5" w:rsidTr="003B1E59">
        <w:trPr>
          <w:trHeight w:val="781"/>
        </w:trPr>
        <w:tc>
          <w:tcPr>
            <w:tcW w:w="2052" w:type="dxa"/>
            <w:vMerge/>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ind w:left="113" w:right="113"/>
              <w:rPr>
                <w:sz w:val="24"/>
                <w:szCs w:val="24"/>
              </w:rPr>
            </w:pPr>
          </w:p>
        </w:tc>
        <w:tc>
          <w:tcPr>
            <w:tcW w:w="7587"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О поставке (закупке) сельскохозяйственной продукции и сырья для республиканских государственных нужд на 2024 год : постановление Совета Министров Респ. Беларусь от 16 янв. 2024 г. № 35 : в ред. от 6 сент. 2024 г. № 662 // ЭТАЛОН : информ.-поисковая система (дата обращения: 23.10.2024).</w:t>
            </w:r>
          </w:p>
        </w:tc>
      </w:tr>
      <w:tr w:rsidR="00BC37C6" w:rsidRPr="00A205F5" w:rsidTr="003B1E59">
        <w:tc>
          <w:tcPr>
            <w:tcW w:w="2052" w:type="dxa"/>
            <w:vMerge/>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ind w:left="113" w:right="113"/>
              <w:rPr>
                <w:sz w:val="24"/>
                <w:szCs w:val="24"/>
              </w:rPr>
            </w:pPr>
          </w:p>
        </w:tc>
        <w:tc>
          <w:tcPr>
            <w:tcW w:w="7587"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Об утверждении Устава о дисциплине работников системы Госатомнадзора СССР : постановление Совета Министров СССР от 18 нояб. 1987 г. № 1299 // Собрание постановлений Правительства СССР. Отдел первый. – 1988. – № 2. – Ст. 3.</w:t>
            </w:r>
          </w:p>
        </w:tc>
      </w:tr>
      <w:tr w:rsidR="0090113D" w:rsidRPr="00A205F5" w:rsidTr="003B1E59">
        <w:trPr>
          <w:trHeight w:val="65"/>
        </w:trPr>
        <w:tc>
          <w:tcPr>
            <w:tcW w:w="2052" w:type="dxa"/>
            <w:tcBorders>
              <w:top w:val="outset" w:sz="6" w:space="0" w:color="auto"/>
              <w:left w:val="outset" w:sz="6" w:space="0" w:color="auto"/>
              <w:bottom w:val="outset" w:sz="6" w:space="0" w:color="auto"/>
              <w:right w:val="outset" w:sz="6" w:space="0" w:color="auto"/>
            </w:tcBorders>
            <w:vAlign w:val="center"/>
            <w:hideMark/>
          </w:tcPr>
          <w:p w:rsidR="0090113D" w:rsidRPr="00A205F5" w:rsidRDefault="0090113D" w:rsidP="000B02D6">
            <w:pPr>
              <w:pStyle w:val="ae"/>
              <w:spacing w:before="0" w:beforeAutospacing="0" w:after="0" w:afterAutospacing="0"/>
              <w:ind w:left="113" w:right="113"/>
              <w:jc w:val="center"/>
            </w:pPr>
            <w:r w:rsidRPr="00A205F5">
              <w:rPr>
                <w:rStyle w:val="af0"/>
              </w:rPr>
              <w:t>Конвенции, договоры,</w:t>
            </w:r>
          </w:p>
          <w:p w:rsidR="0090113D" w:rsidRPr="00A205F5" w:rsidRDefault="0090113D" w:rsidP="000B02D6">
            <w:pPr>
              <w:pStyle w:val="ae"/>
              <w:spacing w:before="0" w:beforeAutospacing="0" w:after="0" w:afterAutospacing="0"/>
              <w:ind w:left="113" w:right="113"/>
              <w:jc w:val="center"/>
            </w:pPr>
            <w:r w:rsidRPr="00A205F5">
              <w:rPr>
                <w:rStyle w:val="af0"/>
              </w:rPr>
              <w:t>соглашения, концепции</w:t>
            </w:r>
          </w:p>
        </w:tc>
        <w:tc>
          <w:tcPr>
            <w:tcW w:w="7587" w:type="dxa"/>
            <w:tcBorders>
              <w:top w:val="outset" w:sz="6" w:space="0" w:color="auto"/>
              <w:left w:val="outset" w:sz="6" w:space="0" w:color="auto"/>
              <w:right w:val="outset" w:sz="6" w:space="0" w:color="auto"/>
            </w:tcBorders>
            <w:vAlign w:val="center"/>
          </w:tcPr>
          <w:p w:rsidR="0090113D" w:rsidRPr="00A205F5" w:rsidRDefault="0090113D" w:rsidP="000B02D6">
            <w:pPr>
              <w:pStyle w:val="ae"/>
              <w:spacing w:before="0" w:after="0"/>
              <w:ind w:left="113" w:right="113"/>
              <w:jc w:val="both"/>
            </w:pPr>
            <w:r w:rsidRPr="00A205F5">
              <w:t>Концепция национальной безопасности Республики Беларусь : решение Всебелорус. нар. собр. от 25 апр. 2024 г. № 5. – Минск : Нац. центр правовой информ. Респ. Беларусь, 2024. – 62 с. – (Правовая библиотека НЦПИ).</w:t>
            </w:r>
          </w:p>
        </w:tc>
      </w:tr>
      <w:tr w:rsidR="00BC37C6" w:rsidRPr="00A205F5" w:rsidTr="003B1E59">
        <w:tc>
          <w:tcPr>
            <w:tcW w:w="2052" w:type="dxa"/>
            <w:vMerge w:val="restart"/>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Приказы, решения, распоряжения</w:t>
            </w:r>
          </w:p>
        </w:tc>
        <w:tc>
          <w:tcPr>
            <w:tcW w:w="7587"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О ведении государственной статистики в 2044 году : приказ Нац. стат. ком. Респ. Беларусь от 15 дек. 2023 г. № 197 // Национальный статистический комитет Республики Беларусь. – URL: https://www.belstat.gov.by/upload-belstat/upload-belstat-word/O-Belstate/prikaz_197_15_12_2023.doc (дата обращения: 23.09.2024).</w:t>
            </w:r>
          </w:p>
        </w:tc>
      </w:tr>
      <w:tr w:rsidR="00BC37C6" w:rsidRPr="00A205F5" w:rsidTr="003B1E59">
        <w:trPr>
          <w:trHeight w:val="186"/>
        </w:trPr>
        <w:tc>
          <w:tcPr>
            <w:tcW w:w="2052" w:type="dxa"/>
            <w:vMerge/>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ind w:left="113" w:right="113"/>
              <w:rPr>
                <w:sz w:val="24"/>
                <w:szCs w:val="24"/>
              </w:rPr>
            </w:pPr>
          </w:p>
        </w:tc>
        <w:tc>
          <w:tcPr>
            <w:tcW w:w="7587"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О плане мероприятий по реализации Стратегических направлений развития евразийской экономической интеграции до 2025 года : распоряжение Совета Евраз. экон. комис. от 5 апр. 2021 г. № 4 : в ред. от 29 мая 2024 г. № 12 // КонсультантПлюс. Россия : справ. правовая система (дата обращения: 23.10.2024).</w:t>
            </w:r>
          </w:p>
        </w:tc>
      </w:tr>
      <w:tr w:rsidR="00BC37C6" w:rsidRPr="00A205F5" w:rsidTr="003B1E59">
        <w:trPr>
          <w:trHeight w:val="65"/>
        </w:trPr>
        <w:tc>
          <w:tcPr>
            <w:tcW w:w="2052"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Положения</w:t>
            </w:r>
          </w:p>
        </w:tc>
        <w:tc>
          <w:tcPr>
            <w:tcW w:w="7587"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Положение об осуществлении физическими лицами ремесленной деятельности : утв. Указом Президента Респ. Беларусь от 21 авг. 2024 г. № 328 // КонсультантПлюс. Беларусь : справ. правовая система (дата обращения: 23.10.2024).</w:t>
            </w:r>
          </w:p>
        </w:tc>
      </w:tr>
      <w:tr w:rsidR="0090113D" w:rsidRPr="00A205F5" w:rsidTr="003B1E59">
        <w:trPr>
          <w:trHeight w:val="65"/>
        </w:trPr>
        <w:tc>
          <w:tcPr>
            <w:tcW w:w="2052" w:type="dxa"/>
            <w:tcBorders>
              <w:top w:val="outset" w:sz="6" w:space="0" w:color="auto"/>
              <w:left w:val="outset" w:sz="6" w:space="0" w:color="auto"/>
              <w:bottom w:val="outset" w:sz="6" w:space="0" w:color="auto"/>
              <w:right w:val="outset" w:sz="6" w:space="0" w:color="auto"/>
            </w:tcBorders>
            <w:vAlign w:val="center"/>
            <w:hideMark/>
          </w:tcPr>
          <w:p w:rsidR="0090113D" w:rsidRPr="00A205F5" w:rsidRDefault="0090113D" w:rsidP="000B02D6">
            <w:pPr>
              <w:pStyle w:val="ae"/>
              <w:spacing w:before="0" w:beforeAutospacing="0" w:after="0" w:afterAutospacing="0"/>
              <w:ind w:left="113" w:right="113"/>
              <w:jc w:val="center"/>
            </w:pPr>
            <w:r w:rsidRPr="00A205F5">
              <w:rPr>
                <w:rStyle w:val="af0"/>
              </w:rPr>
              <w:t>Послания, письма</w:t>
            </w:r>
          </w:p>
        </w:tc>
        <w:tc>
          <w:tcPr>
            <w:tcW w:w="7587" w:type="dxa"/>
            <w:tcBorders>
              <w:top w:val="outset" w:sz="6" w:space="0" w:color="auto"/>
              <w:left w:val="outset" w:sz="6" w:space="0" w:color="auto"/>
              <w:right w:val="outset" w:sz="6" w:space="0" w:color="auto"/>
            </w:tcBorders>
            <w:vAlign w:val="center"/>
            <w:hideMark/>
          </w:tcPr>
          <w:p w:rsidR="0090113D" w:rsidRPr="00A205F5" w:rsidRDefault="0090113D" w:rsidP="0090113D">
            <w:pPr>
              <w:pStyle w:val="ae"/>
              <w:spacing w:before="0" w:beforeAutospacing="0" w:after="0" w:afterAutospacing="0"/>
              <w:ind w:left="113" w:right="113"/>
              <w:jc w:val="both"/>
            </w:pPr>
            <w:r w:rsidRPr="00A205F5">
              <w:t>Лукашенко, А. Г. О международном положении Республики Беларусь и задачах по сохранению мира и единства белорусского общества : послание Президента Респ. Беларусь А.Г. Лукашенко белорус. народу и Нац. собр. Респ. Беларусь, 24 апр. 2024 г. / А. Г. Лукашенко // Национальный правовой Интернет-портал Республики Беларусь. – URL: https://pravo.by/document/?guid=3871&amp;p0=P024p0001 (дата обращения: 23.09.2024).</w:t>
            </w:r>
          </w:p>
        </w:tc>
      </w:tr>
      <w:tr w:rsidR="00BC37C6" w:rsidRPr="00A205F5" w:rsidTr="003B1E59">
        <w:trPr>
          <w:trHeight w:val="65"/>
        </w:trPr>
        <w:tc>
          <w:tcPr>
            <w:tcW w:w="2052"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Инструктивно-</w:t>
            </w:r>
          </w:p>
          <w:p w:rsidR="00BC37C6" w:rsidRPr="00A205F5" w:rsidRDefault="00BC37C6" w:rsidP="000B02D6">
            <w:pPr>
              <w:pStyle w:val="ae"/>
              <w:spacing w:before="0" w:beforeAutospacing="0" w:after="0" w:afterAutospacing="0"/>
              <w:ind w:left="113" w:right="113"/>
              <w:jc w:val="center"/>
            </w:pPr>
            <w:r w:rsidRPr="00A205F5">
              <w:rPr>
                <w:rStyle w:val="af0"/>
              </w:rPr>
              <w:t>нормативные документы</w:t>
            </w:r>
          </w:p>
          <w:p w:rsidR="00BC37C6" w:rsidRPr="00A205F5" w:rsidRDefault="00BC37C6" w:rsidP="000B02D6">
            <w:pPr>
              <w:pStyle w:val="ae"/>
              <w:spacing w:before="0" w:beforeAutospacing="0" w:after="0" w:afterAutospacing="0"/>
              <w:ind w:left="113" w:right="113"/>
              <w:jc w:val="center"/>
            </w:pPr>
            <w:r w:rsidRPr="00A205F5">
              <w:t> </w:t>
            </w:r>
          </w:p>
        </w:tc>
        <w:tc>
          <w:tcPr>
            <w:tcW w:w="7587" w:type="dxa"/>
            <w:tcBorders>
              <w:top w:val="outset" w:sz="6" w:space="0" w:color="auto"/>
              <w:left w:val="outset" w:sz="6" w:space="0" w:color="auto"/>
              <w:right w:val="outset" w:sz="6" w:space="0" w:color="auto"/>
            </w:tcBorders>
            <w:vAlign w:val="center"/>
          </w:tcPr>
          <w:p w:rsidR="00BC37C6" w:rsidRPr="00A205F5" w:rsidRDefault="00BC37C6" w:rsidP="000B02D6">
            <w:pPr>
              <w:pStyle w:val="ae"/>
              <w:spacing w:before="0" w:beforeAutospacing="0" w:after="0"/>
              <w:ind w:left="113" w:right="113"/>
              <w:jc w:val="both"/>
            </w:pPr>
            <w:r w:rsidRPr="00A205F5">
              <w:t>Инструкция по делопроизводству в государственных органах, иных организациях : утв. постановлением М-ва юстиции Респ. Беларусь 19.01.2009 № 4 : в ред. постановления М-ва юстиции Респ. Беларусь 10.01.2024 № 2. – Минск : Белорус. науч.-исслед. ин-т документоведения и арх. дела, 2024. – 93 с.</w:t>
            </w:r>
          </w:p>
        </w:tc>
      </w:tr>
      <w:tr w:rsidR="00BC37C6" w:rsidRPr="00A205F5" w:rsidTr="003B1E59">
        <w:trPr>
          <w:trHeight w:val="65"/>
        </w:trPr>
        <w:tc>
          <w:tcPr>
            <w:tcW w:w="2052" w:type="dxa"/>
            <w:tcBorders>
              <w:top w:val="outset" w:sz="6" w:space="0" w:color="auto"/>
              <w:left w:val="outset" w:sz="6" w:space="0" w:color="auto"/>
              <w:bottom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center"/>
            </w:pPr>
            <w:r w:rsidRPr="00A205F5">
              <w:rPr>
                <w:rStyle w:val="af0"/>
              </w:rPr>
              <w:t>Комментарии</w:t>
            </w:r>
          </w:p>
          <w:p w:rsidR="00BC37C6" w:rsidRPr="00A205F5" w:rsidRDefault="00BC37C6" w:rsidP="000B02D6">
            <w:pPr>
              <w:pStyle w:val="ae"/>
              <w:spacing w:before="0" w:beforeAutospacing="0" w:after="0" w:afterAutospacing="0"/>
              <w:ind w:left="113" w:right="113"/>
              <w:jc w:val="center"/>
            </w:pPr>
            <w:r w:rsidRPr="00A205F5">
              <w:rPr>
                <w:rStyle w:val="af0"/>
              </w:rPr>
              <w:t>к нормативно-</w:t>
            </w:r>
          </w:p>
          <w:p w:rsidR="00BC37C6" w:rsidRPr="00A205F5" w:rsidRDefault="00BC37C6" w:rsidP="000B02D6">
            <w:pPr>
              <w:pStyle w:val="ae"/>
              <w:spacing w:before="0" w:beforeAutospacing="0" w:after="0" w:afterAutospacing="0"/>
              <w:ind w:left="113" w:right="113"/>
              <w:jc w:val="center"/>
            </w:pPr>
            <w:r w:rsidRPr="00A205F5">
              <w:rPr>
                <w:rStyle w:val="af0"/>
              </w:rPr>
              <w:t>правовым актам</w:t>
            </w:r>
          </w:p>
        </w:tc>
        <w:tc>
          <w:tcPr>
            <w:tcW w:w="7587" w:type="dxa"/>
            <w:tcBorders>
              <w:top w:val="outset" w:sz="6" w:space="0" w:color="auto"/>
              <w:left w:val="outset" w:sz="6" w:space="0" w:color="auto"/>
              <w:right w:val="outset" w:sz="6" w:space="0" w:color="auto"/>
            </w:tcBorders>
            <w:vAlign w:val="center"/>
            <w:hideMark/>
          </w:tcPr>
          <w:p w:rsidR="00BC37C6" w:rsidRPr="00A205F5" w:rsidRDefault="00BC37C6" w:rsidP="000B02D6">
            <w:pPr>
              <w:pStyle w:val="ae"/>
              <w:spacing w:before="0" w:beforeAutospacing="0" w:after="0" w:afterAutospacing="0"/>
              <w:ind w:left="113" w:right="113"/>
              <w:jc w:val="both"/>
            </w:pPr>
            <w:r w:rsidRPr="00A205F5">
              <w:t>Никитенко, Д. А. Выселение бывших членов семьи собственника жилого помещения и других граждан без предоставления другого жилого помещения : по состоянию на 14 окт. 2016 г. / Д. А. Никитенко // КонсультантПлюс. Беларусь : справ. правовая система (дата обращения: 23.10.2024).</w:t>
            </w:r>
          </w:p>
        </w:tc>
      </w:tr>
    </w:tbl>
    <w:p w:rsidR="0090113D" w:rsidRPr="003B1E59" w:rsidRDefault="003B1E59" w:rsidP="003B1E59">
      <w:pPr>
        <w:pStyle w:val="ac"/>
        <w:ind w:firstLine="709"/>
        <w:jc w:val="both"/>
        <w:rPr>
          <w:sz w:val="22"/>
          <w:szCs w:val="24"/>
          <w:lang w:val="ru-RU"/>
        </w:rPr>
      </w:pPr>
      <w:r>
        <w:rPr>
          <w:sz w:val="22"/>
          <w:szCs w:val="24"/>
          <w:lang w:val="ru-RU"/>
        </w:rPr>
        <w:t>*</w:t>
      </w:r>
      <w:r w:rsidR="0090113D" w:rsidRPr="003B1E59">
        <w:rPr>
          <w:sz w:val="22"/>
          <w:szCs w:val="24"/>
          <w:lang w:val="ru-RU"/>
        </w:rPr>
        <w:t xml:space="preserve">Примечание – Источник: </w:t>
      </w:r>
      <w:r w:rsidRPr="003B1E59">
        <w:rPr>
          <w:sz w:val="22"/>
          <w:szCs w:val="24"/>
          <w:lang w:val="ru-RU"/>
        </w:rPr>
        <w:t>Об утверждении образцов оформления библиографического описания в списке источников, приводимых в диссертации и автореферате</w:t>
      </w:r>
      <w:r w:rsidR="0090113D" w:rsidRPr="003B1E59">
        <w:rPr>
          <w:sz w:val="22"/>
          <w:szCs w:val="24"/>
          <w:lang w:val="ru-RU"/>
        </w:rPr>
        <w:t xml:space="preserve">: </w:t>
      </w:r>
      <w:hyperlink r:id="rId13" w:history="1">
        <w:r w:rsidRPr="003B1E59">
          <w:rPr>
            <w:sz w:val="22"/>
            <w:szCs w:val="24"/>
            <w:lang w:val="ru-RU"/>
          </w:rPr>
          <w:t>приказ Высшей аттестационной комиссии Республики Беларусь</w:t>
        </w:r>
      </w:hyperlink>
      <w:r w:rsidRPr="003B1E59">
        <w:rPr>
          <w:sz w:val="22"/>
          <w:szCs w:val="24"/>
          <w:lang w:val="ru-RU"/>
        </w:rPr>
        <w:t xml:space="preserve"> от 25 июня 2014 г. № 159: в ред. от 1 окт. 2024 г. № 230 // Высшая аттестационная комиссия </w:t>
      </w:r>
      <w:r w:rsidR="0090113D" w:rsidRPr="003B1E59">
        <w:rPr>
          <w:sz w:val="22"/>
          <w:szCs w:val="24"/>
          <w:lang w:val="ru-RU"/>
        </w:rPr>
        <w:t xml:space="preserve">Республики Беларусь. – URL: </w:t>
      </w:r>
      <w:hyperlink r:id="rId14" w:history="1">
        <w:r w:rsidRPr="003B1E59">
          <w:rPr>
            <w:sz w:val="22"/>
            <w:szCs w:val="24"/>
            <w:lang w:val="ru-RU"/>
          </w:rPr>
          <w:t>Образцы_библиография 01.10.2024.pdf</w:t>
        </w:r>
      </w:hyperlink>
      <w:r w:rsidRPr="003B1E59">
        <w:rPr>
          <w:sz w:val="22"/>
          <w:szCs w:val="24"/>
          <w:lang w:val="ru-RU"/>
        </w:rPr>
        <w:t xml:space="preserve"> (дата обращения: 01.12</w:t>
      </w:r>
      <w:r w:rsidR="0090113D" w:rsidRPr="003B1E59">
        <w:rPr>
          <w:sz w:val="22"/>
          <w:szCs w:val="24"/>
          <w:lang w:val="ru-RU"/>
        </w:rPr>
        <w:t>.2024).</w:t>
      </w:r>
    </w:p>
    <w:p w:rsidR="0090113D" w:rsidRDefault="0090113D" w:rsidP="0090113D">
      <w:pPr>
        <w:rPr>
          <w:b/>
          <w:sz w:val="24"/>
          <w:lang w:val="ru-RU"/>
        </w:rPr>
      </w:pPr>
    </w:p>
    <w:p w:rsidR="006B312C" w:rsidRDefault="006B312C">
      <w:pPr>
        <w:rPr>
          <w:b/>
          <w:sz w:val="24"/>
          <w:lang w:val="ru-RU"/>
        </w:rPr>
      </w:pPr>
      <w:r>
        <w:rPr>
          <w:b/>
          <w:sz w:val="24"/>
        </w:rPr>
        <w:br w:type="page"/>
      </w:r>
    </w:p>
    <w:p w:rsidR="006B312C" w:rsidRPr="00763837" w:rsidRDefault="006B312C" w:rsidP="006B312C">
      <w:pPr>
        <w:pStyle w:val="11"/>
        <w:spacing w:line="360" w:lineRule="auto"/>
        <w:jc w:val="center"/>
        <w:rPr>
          <w:b/>
          <w:sz w:val="32"/>
        </w:rPr>
      </w:pPr>
      <w:r>
        <w:rPr>
          <w:b/>
          <w:sz w:val="32"/>
        </w:rPr>
        <w:t>ПРИЛОЖЕНИЕ 7</w:t>
      </w:r>
    </w:p>
    <w:p w:rsidR="006B312C" w:rsidRPr="00763837" w:rsidRDefault="006B312C" w:rsidP="006B312C">
      <w:pPr>
        <w:pStyle w:val="11"/>
        <w:spacing w:line="360" w:lineRule="auto"/>
        <w:jc w:val="center"/>
        <w:rPr>
          <w:b/>
          <w:sz w:val="28"/>
        </w:rPr>
      </w:pPr>
      <w:r w:rsidRPr="00763837">
        <w:rPr>
          <w:b/>
          <w:sz w:val="28"/>
        </w:rPr>
        <w:t>Образец оформления приложения</w:t>
      </w:r>
    </w:p>
    <w:p w:rsidR="006B312C" w:rsidRDefault="006B312C" w:rsidP="006B312C">
      <w:pPr>
        <w:jc w:val="center"/>
        <w:rPr>
          <w:b/>
          <w:bCs/>
          <w:sz w:val="32"/>
          <w:lang w:val="ru-RU"/>
        </w:rPr>
      </w:pPr>
      <w:r>
        <w:rPr>
          <w:b/>
          <w:bCs/>
          <w:sz w:val="32"/>
          <w:lang w:val="ru-RU"/>
        </w:rPr>
        <w:t>ПРИЛОЖЕНИЕ А</w:t>
      </w:r>
    </w:p>
    <w:p w:rsidR="006B312C" w:rsidRPr="00FA7447" w:rsidRDefault="006B312C" w:rsidP="006B312C">
      <w:pPr>
        <w:jc w:val="center"/>
        <w:rPr>
          <w:b/>
          <w:bCs/>
          <w:lang w:val="ru-RU"/>
        </w:rPr>
      </w:pPr>
    </w:p>
    <w:p w:rsidR="006B312C" w:rsidRDefault="006B312C" w:rsidP="006B312C">
      <w:pPr>
        <w:jc w:val="center"/>
        <w:rPr>
          <w:b/>
          <w:bCs/>
          <w:sz w:val="32"/>
          <w:szCs w:val="24"/>
          <w:lang w:val="ru-RU"/>
        </w:rPr>
      </w:pPr>
      <w:r w:rsidRPr="00FA7447">
        <w:rPr>
          <w:b/>
          <w:bCs/>
          <w:sz w:val="32"/>
          <w:szCs w:val="24"/>
          <w:lang w:val="ru-RU"/>
        </w:rPr>
        <w:t>Показатели Глобального индекса инноваций</w:t>
      </w:r>
    </w:p>
    <w:p w:rsidR="006B312C" w:rsidRPr="00FA7447" w:rsidRDefault="006B312C" w:rsidP="006B312C">
      <w:pPr>
        <w:jc w:val="center"/>
        <w:rPr>
          <w:b/>
          <w:bCs/>
          <w:sz w:val="32"/>
          <w:szCs w:val="24"/>
          <w:lang w:val="ru-RU"/>
        </w:rPr>
      </w:pPr>
    </w:p>
    <w:p w:rsidR="006B312C" w:rsidRPr="00FA7447" w:rsidRDefault="006B312C" w:rsidP="006B312C">
      <w:pPr>
        <w:jc w:val="both"/>
        <w:rPr>
          <w:b/>
          <w:sz w:val="26"/>
          <w:szCs w:val="26"/>
          <w:lang w:val="ru-RU"/>
        </w:rPr>
      </w:pPr>
      <w:r>
        <w:rPr>
          <w:b/>
          <w:sz w:val="26"/>
          <w:szCs w:val="26"/>
          <w:lang w:val="ru-RU"/>
        </w:rPr>
        <w:t>Таблица А.1</w:t>
      </w:r>
      <w:r w:rsidRPr="00FA7447">
        <w:rPr>
          <w:b/>
          <w:sz w:val="26"/>
          <w:szCs w:val="26"/>
          <w:lang w:val="ru-RU"/>
        </w:rPr>
        <w:t xml:space="preserve"> – Отдельные показатели Глобального индекса инноваций за 2021</w:t>
      </w:r>
      <w:r>
        <w:rPr>
          <w:b/>
          <w:sz w:val="26"/>
          <w:szCs w:val="26"/>
          <w:lang w:val="ru-RU"/>
        </w:rPr>
        <w:t>-2022</w:t>
      </w:r>
      <w:r w:rsidRPr="00FA7447">
        <w:rPr>
          <w:b/>
          <w:sz w:val="26"/>
          <w:szCs w:val="26"/>
          <w:lang w:val="ru-RU"/>
        </w:rPr>
        <w:t xml:space="preserve"> год</w:t>
      </w:r>
    </w:p>
    <w:tbl>
      <w:tblPr>
        <w:tblStyle w:val="af"/>
        <w:tblW w:w="0" w:type="auto"/>
        <w:tblLook w:val="04A0" w:firstRow="1" w:lastRow="0" w:firstColumn="1" w:lastColumn="0" w:noHBand="0" w:noVBand="1"/>
      </w:tblPr>
      <w:tblGrid>
        <w:gridCol w:w="3020"/>
        <w:gridCol w:w="776"/>
        <w:gridCol w:w="776"/>
        <w:gridCol w:w="3361"/>
        <w:gridCol w:w="851"/>
        <w:gridCol w:w="844"/>
      </w:tblGrid>
      <w:tr w:rsidR="006B312C" w:rsidRPr="005404D2" w:rsidTr="00AB1071">
        <w:tc>
          <w:tcPr>
            <w:tcW w:w="4572" w:type="dxa"/>
            <w:gridSpan w:val="3"/>
            <w:vAlign w:val="center"/>
          </w:tcPr>
          <w:p w:rsidR="006B312C" w:rsidRPr="005404D2" w:rsidRDefault="006B312C" w:rsidP="00AB1071">
            <w:pPr>
              <w:jc w:val="center"/>
              <w:rPr>
                <w:b/>
                <w:sz w:val="26"/>
                <w:szCs w:val="26"/>
                <w:lang w:val="ru-RU"/>
              </w:rPr>
            </w:pPr>
            <w:r w:rsidRPr="005404D2">
              <w:rPr>
                <w:b/>
                <w:sz w:val="26"/>
                <w:szCs w:val="26"/>
                <w:lang w:val="ru-RU"/>
              </w:rPr>
              <w:t>Сильные стороны</w:t>
            </w:r>
          </w:p>
        </w:tc>
        <w:tc>
          <w:tcPr>
            <w:tcW w:w="5056" w:type="dxa"/>
            <w:gridSpan w:val="3"/>
            <w:vAlign w:val="center"/>
          </w:tcPr>
          <w:p w:rsidR="006B312C" w:rsidRPr="005404D2" w:rsidRDefault="006B312C" w:rsidP="00AB1071">
            <w:pPr>
              <w:jc w:val="center"/>
              <w:rPr>
                <w:b/>
                <w:sz w:val="26"/>
                <w:szCs w:val="26"/>
                <w:lang w:val="ru-RU"/>
              </w:rPr>
            </w:pPr>
            <w:r w:rsidRPr="005404D2">
              <w:rPr>
                <w:b/>
                <w:sz w:val="26"/>
                <w:szCs w:val="26"/>
                <w:lang w:val="ru-RU"/>
              </w:rPr>
              <w:t>Слабые стороны</w:t>
            </w:r>
          </w:p>
        </w:tc>
      </w:tr>
      <w:tr w:rsidR="006B312C" w:rsidRPr="005404D2" w:rsidTr="00AB1071">
        <w:tc>
          <w:tcPr>
            <w:tcW w:w="3020" w:type="dxa"/>
            <w:vMerge w:val="restart"/>
            <w:vAlign w:val="center"/>
          </w:tcPr>
          <w:p w:rsidR="006B312C" w:rsidRPr="005404D2" w:rsidRDefault="006B312C" w:rsidP="00AB1071">
            <w:pPr>
              <w:jc w:val="center"/>
              <w:rPr>
                <w:b/>
                <w:sz w:val="26"/>
                <w:szCs w:val="26"/>
                <w:lang w:val="ru-RU"/>
              </w:rPr>
            </w:pPr>
            <w:r w:rsidRPr="005404D2">
              <w:rPr>
                <w:b/>
                <w:sz w:val="26"/>
                <w:szCs w:val="26"/>
                <w:lang w:val="ru-RU"/>
              </w:rPr>
              <w:t>Название показателя</w:t>
            </w:r>
          </w:p>
        </w:tc>
        <w:tc>
          <w:tcPr>
            <w:tcW w:w="1552" w:type="dxa"/>
            <w:gridSpan w:val="2"/>
            <w:vAlign w:val="center"/>
          </w:tcPr>
          <w:p w:rsidR="006B312C" w:rsidRPr="005404D2" w:rsidRDefault="006B312C" w:rsidP="00AB1071">
            <w:pPr>
              <w:jc w:val="center"/>
              <w:rPr>
                <w:b/>
                <w:sz w:val="26"/>
                <w:szCs w:val="26"/>
                <w:lang w:val="ru-RU"/>
              </w:rPr>
            </w:pPr>
            <w:r w:rsidRPr="005404D2">
              <w:rPr>
                <w:b/>
                <w:sz w:val="26"/>
                <w:szCs w:val="26"/>
                <w:lang w:val="ru-RU"/>
              </w:rPr>
              <w:t>Место</w:t>
            </w:r>
          </w:p>
        </w:tc>
        <w:tc>
          <w:tcPr>
            <w:tcW w:w="3361" w:type="dxa"/>
            <w:vMerge w:val="restart"/>
            <w:vAlign w:val="center"/>
          </w:tcPr>
          <w:p w:rsidR="006B312C" w:rsidRPr="005404D2" w:rsidRDefault="006B312C" w:rsidP="00AB1071">
            <w:pPr>
              <w:jc w:val="center"/>
              <w:rPr>
                <w:b/>
                <w:sz w:val="26"/>
                <w:szCs w:val="26"/>
                <w:lang w:val="ru-RU"/>
              </w:rPr>
            </w:pPr>
            <w:r w:rsidRPr="005404D2">
              <w:rPr>
                <w:b/>
                <w:sz w:val="26"/>
                <w:szCs w:val="26"/>
                <w:lang w:val="ru-RU"/>
              </w:rPr>
              <w:t>Название показателя</w:t>
            </w:r>
          </w:p>
        </w:tc>
        <w:tc>
          <w:tcPr>
            <w:tcW w:w="1695" w:type="dxa"/>
            <w:gridSpan w:val="2"/>
            <w:vAlign w:val="center"/>
          </w:tcPr>
          <w:p w:rsidR="006B312C" w:rsidRPr="005404D2" w:rsidRDefault="006B312C" w:rsidP="00AB1071">
            <w:pPr>
              <w:jc w:val="center"/>
              <w:rPr>
                <w:b/>
                <w:sz w:val="26"/>
                <w:szCs w:val="26"/>
                <w:lang w:val="ru-RU"/>
              </w:rPr>
            </w:pPr>
            <w:r w:rsidRPr="005404D2">
              <w:rPr>
                <w:b/>
                <w:sz w:val="26"/>
                <w:szCs w:val="26"/>
                <w:lang w:val="ru-RU"/>
              </w:rPr>
              <w:t>Место</w:t>
            </w:r>
          </w:p>
        </w:tc>
      </w:tr>
      <w:tr w:rsidR="006B312C" w:rsidRPr="005404D2" w:rsidTr="00AB1071">
        <w:tc>
          <w:tcPr>
            <w:tcW w:w="3020" w:type="dxa"/>
            <w:vMerge/>
            <w:vAlign w:val="center"/>
          </w:tcPr>
          <w:p w:rsidR="006B312C" w:rsidRPr="005404D2" w:rsidRDefault="006B312C" w:rsidP="00AB1071">
            <w:pPr>
              <w:jc w:val="center"/>
              <w:rPr>
                <w:b/>
                <w:sz w:val="26"/>
                <w:szCs w:val="26"/>
                <w:lang w:val="ru-RU"/>
              </w:rPr>
            </w:pPr>
          </w:p>
        </w:tc>
        <w:tc>
          <w:tcPr>
            <w:tcW w:w="776" w:type="dxa"/>
            <w:vAlign w:val="center"/>
          </w:tcPr>
          <w:p w:rsidR="006B312C" w:rsidRPr="005404D2" w:rsidRDefault="006B312C" w:rsidP="00AB1071">
            <w:pPr>
              <w:jc w:val="center"/>
              <w:rPr>
                <w:b/>
                <w:sz w:val="26"/>
                <w:szCs w:val="26"/>
                <w:lang w:val="ru-RU"/>
              </w:rPr>
            </w:pPr>
            <w:r w:rsidRPr="005404D2">
              <w:rPr>
                <w:b/>
                <w:sz w:val="26"/>
                <w:szCs w:val="26"/>
                <w:lang w:val="ru-RU"/>
              </w:rPr>
              <w:t>2021</w:t>
            </w:r>
          </w:p>
        </w:tc>
        <w:tc>
          <w:tcPr>
            <w:tcW w:w="776" w:type="dxa"/>
            <w:vAlign w:val="center"/>
          </w:tcPr>
          <w:p w:rsidR="006B312C" w:rsidRPr="005404D2" w:rsidRDefault="006B312C" w:rsidP="00AB1071">
            <w:pPr>
              <w:jc w:val="center"/>
              <w:rPr>
                <w:b/>
                <w:sz w:val="26"/>
                <w:szCs w:val="26"/>
                <w:lang w:val="ru-RU"/>
              </w:rPr>
            </w:pPr>
            <w:r w:rsidRPr="005404D2">
              <w:rPr>
                <w:b/>
                <w:sz w:val="26"/>
                <w:szCs w:val="26"/>
                <w:lang w:val="ru-RU"/>
              </w:rPr>
              <w:t>2022</w:t>
            </w:r>
          </w:p>
        </w:tc>
        <w:tc>
          <w:tcPr>
            <w:tcW w:w="3361" w:type="dxa"/>
            <w:vMerge/>
            <w:vAlign w:val="center"/>
          </w:tcPr>
          <w:p w:rsidR="006B312C" w:rsidRPr="005404D2" w:rsidRDefault="006B312C" w:rsidP="00AB1071">
            <w:pPr>
              <w:jc w:val="center"/>
              <w:rPr>
                <w:b/>
                <w:sz w:val="26"/>
                <w:szCs w:val="26"/>
                <w:lang w:val="ru-RU"/>
              </w:rPr>
            </w:pPr>
          </w:p>
        </w:tc>
        <w:tc>
          <w:tcPr>
            <w:tcW w:w="851" w:type="dxa"/>
            <w:vAlign w:val="center"/>
          </w:tcPr>
          <w:p w:rsidR="006B312C" w:rsidRPr="005404D2" w:rsidRDefault="006B312C" w:rsidP="00AB1071">
            <w:pPr>
              <w:jc w:val="center"/>
              <w:rPr>
                <w:b/>
                <w:sz w:val="26"/>
                <w:szCs w:val="26"/>
                <w:lang w:val="ru-RU"/>
              </w:rPr>
            </w:pPr>
            <w:r w:rsidRPr="005404D2">
              <w:rPr>
                <w:b/>
                <w:sz w:val="26"/>
                <w:szCs w:val="26"/>
                <w:lang w:val="ru-RU"/>
              </w:rPr>
              <w:t>2021</w:t>
            </w:r>
          </w:p>
        </w:tc>
        <w:tc>
          <w:tcPr>
            <w:tcW w:w="844" w:type="dxa"/>
            <w:vAlign w:val="center"/>
          </w:tcPr>
          <w:p w:rsidR="006B312C" w:rsidRPr="005404D2" w:rsidRDefault="006B312C" w:rsidP="00AB1071">
            <w:pPr>
              <w:jc w:val="center"/>
              <w:rPr>
                <w:b/>
                <w:sz w:val="26"/>
                <w:szCs w:val="26"/>
                <w:lang w:val="ru-RU"/>
              </w:rPr>
            </w:pPr>
            <w:r w:rsidRPr="005404D2">
              <w:rPr>
                <w:b/>
                <w:sz w:val="26"/>
                <w:szCs w:val="26"/>
                <w:lang w:val="ru-RU"/>
              </w:rPr>
              <w:t>2022</w:t>
            </w:r>
          </w:p>
        </w:tc>
      </w:tr>
      <w:tr w:rsidR="006B312C" w:rsidRPr="005404D2" w:rsidTr="00AB1071">
        <w:trPr>
          <w:trHeight w:val="361"/>
        </w:trPr>
        <w:tc>
          <w:tcPr>
            <w:tcW w:w="3020" w:type="dxa"/>
            <w:vAlign w:val="center"/>
          </w:tcPr>
          <w:p w:rsidR="006B312C" w:rsidRPr="005404D2" w:rsidRDefault="006B312C" w:rsidP="00AB1071">
            <w:pPr>
              <w:jc w:val="center"/>
              <w:rPr>
                <w:sz w:val="26"/>
                <w:szCs w:val="26"/>
                <w:lang w:val="ru-RU"/>
              </w:rPr>
            </w:pPr>
            <w:r w:rsidRPr="005404D2">
              <w:rPr>
                <w:sz w:val="26"/>
                <w:szCs w:val="26"/>
              </w:rPr>
              <w:t>Создание мобильных приложений</w:t>
            </w:r>
            <w:r w:rsidRPr="005404D2">
              <w:rPr>
                <w:sz w:val="26"/>
                <w:szCs w:val="26"/>
                <w:lang w:val="ru-RU"/>
              </w:rPr>
              <w:t>, млрд долл. ППС ВВП</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1</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2</w:t>
            </w:r>
          </w:p>
        </w:tc>
        <w:tc>
          <w:tcPr>
            <w:tcW w:w="3361" w:type="dxa"/>
            <w:vAlign w:val="center"/>
          </w:tcPr>
          <w:p w:rsidR="006B312C" w:rsidRPr="005404D2" w:rsidRDefault="006B312C" w:rsidP="00AB1071">
            <w:pPr>
              <w:jc w:val="center"/>
              <w:rPr>
                <w:sz w:val="26"/>
                <w:szCs w:val="26"/>
              </w:rPr>
            </w:pPr>
            <w:r w:rsidRPr="005404D2">
              <w:rPr>
                <w:sz w:val="26"/>
                <w:szCs w:val="26"/>
                <w:lang w:val="ru-RU"/>
              </w:rPr>
              <w:t>Правовые нормы/</w:t>
            </w:r>
            <w:r w:rsidRPr="005404D2">
              <w:rPr>
                <w:sz w:val="26"/>
                <w:szCs w:val="26"/>
              </w:rPr>
              <w:t xml:space="preserve"> Верховенство закона</w:t>
            </w:r>
          </w:p>
        </w:tc>
        <w:tc>
          <w:tcPr>
            <w:tcW w:w="851" w:type="dxa"/>
            <w:vAlign w:val="center"/>
          </w:tcPr>
          <w:p w:rsidR="006B312C" w:rsidRPr="005404D2" w:rsidRDefault="006B312C" w:rsidP="00AB1071">
            <w:pPr>
              <w:jc w:val="center"/>
              <w:rPr>
                <w:sz w:val="26"/>
                <w:szCs w:val="26"/>
                <w:lang w:val="ru-RU"/>
              </w:rPr>
            </w:pPr>
            <w:r w:rsidRPr="005404D2">
              <w:rPr>
                <w:sz w:val="26"/>
                <w:szCs w:val="26"/>
                <w:lang w:val="ru-RU"/>
              </w:rPr>
              <w:t>112</w:t>
            </w:r>
          </w:p>
        </w:tc>
        <w:tc>
          <w:tcPr>
            <w:tcW w:w="844" w:type="dxa"/>
            <w:vAlign w:val="center"/>
          </w:tcPr>
          <w:p w:rsidR="006B312C" w:rsidRPr="005404D2" w:rsidRDefault="006B312C" w:rsidP="00AB1071">
            <w:pPr>
              <w:jc w:val="center"/>
              <w:rPr>
                <w:sz w:val="26"/>
                <w:szCs w:val="26"/>
                <w:lang w:val="ru-RU"/>
              </w:rPr>
            </w:pPr>
            <w:r w:rsidRPr="005404D2">
              <w:rPr>
                <w:sz w:val="26"/>
                <w:szCs w:val="26"/>
                <w:lang w:val="ru-RU"/>
              </w:rPr>
              <w:t>120</w:t>
            </w:r>
          </w:p>
        </w:tc>
      </w:tr>
      <w:tr w:rsidR="006B312C" w:rsidRPr="005404D2" w:rsidTr="00AB1071">
        <w:trPr>
          <w:trHeight w:val="361"/>
        </w:trPr>
        <w:tc>
          <w:tcPr>
            <w:tcW w:w="3020" w:type="dxa"/>
            <w:vAlign w:val="center"/>
          </w:tcPr>
          <w:p w:rsidR="006B312C" w:rsidRPr="005404D2" w:rsidRDefault="006B312C" w:rsidP="00AB1071">
            <w:pPr>
              <w:jc w:val="center"/>
              <w:rPr>
                <w:sz w:val="26"/>
                <w:szCs w:val="26"/>
              </w:rPr>
            </w:pPr>
            <w:r w:rsidRPr="005404D2">
              <w:rPr>
                <w:sz w:val="26"/>
                <w:szCs w:val="26"/>
                <w:lang w:val="ru-RU"/>
              </w:rPr>
              <w:t>Работающие женщины с учеными степенями, %</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1</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32</w:t>
            </w:r>
          </w:p>
        </w:tc>
        <w:tc>
          <w:tcPr>
            <w:tcW w:w="3361" w:type="dxa"/>
            <w:vAlign w:val="center"/>
          </w:tcPr>
          <w:p w:rsidR="006B312C" w:rsidRPr="005404D2" w:rsidRDefault="006B312C" w:rsidP="00AB1071">
            <w:pPr>
              <w:jc w:val="center"/>
              <w:rPr>
                <w:sz w:val="26"/>
                <w:szCs w:val="26"/>
                <w:lang w:val="ru-RU"/>
              </w:rPr>
            </w:pPr>
            <w:r w:rsidRPr="005404D2">
              <w:rPr>
                <w:sz w:val="26"/>
                <w:szCs w:val="26"/>
                <w:lang w:val="ru-RU"/>
              </w:rPr>
              <w:t xml:space="preserve">Совместные предприятия - стратегические сделки, </w:t>
            </w:r>
            <w:r w:rsidRPr="005404D2">
              <w:rPr>
                <w:sz w:val="26"/>
                <w:szCs w:val="26"/>
              </w:rPr>
              <w:t xml:space="preserve">млрд </w:t>
            </w:r>
            <w:r w:rsidRPr="005404D2">
              <w:rPr>
                <w:sz w:val="26"/>
                <w:szCs w:val="26"/>
                <w:lang w:val="ru-RU"/>
              </w:rPr>
              <w:t xml:space="preserve">долл. </w:t>
            </w:r>
            <w:r w:rsidRPr="005404D2">
              <w:rPr>
                <w:sz w:val="26"/>
                <w:szCs w:val="26"/>
              </w:rPr>
              <w:t>ППС ВВП</w:t>
            </w:r>
          </w:p>
        </w:tc>
        <w:tc>
          <w:tcPr>
            <w:tcW w:w="851" w:type="dxa"/>
            <w:vAlign w:val="center"/>
          </w:tcPr>
          <w:p w:rsidR="006B312C" w:rsidRPr="005404D2" w:rsidRDefault="006B312C" w:rsidP="00AB1071">
            <w:pPr>
              <w:jc w:val="center"/>
              <w:rPr>
                <w:sz w:val="26"/>
                <w:szCs w:val="26"/>
                <w:lang w:val="ru-RU"/>
              </w:rPr>
            </w:pPr>
            <w:r w:rsidRPr="005404D2">
              <w:rPr>
                <w:sz w:val="26"/>
                <w:szCs w:val="26"/>
                <w:lang w:val="ru-RU"/>
              </w:rPr>
              <w:t>111</w:t>
            </w:r>
          </w:p>
        </w:tc>
        <w:tc>
          <w:tcPr>
            <w:tcW w:w="844" w:type="dxa"/>
            <w:vAlign w:val="center"/>
          </w:tcPr>
          <w:p w:rsidR="006B312C" w:rsidRPr="005404D2" w:rsidRDefault="006B312C" w:rsidP="00AB1071">
            <w:pPr>
              <w:jc w:val="center"/>
              <w:rPr>
                <w:sz w:val="26"/>
                <w:szCs w:val="26"/>
                <w:lang w:val="ru-RU"/>
              </w:rPr>
            </w:pPr>
            <w:r w:rsidRPr="005404D2">
              <w:rPr>
                <w:sz w:val="26"/>
                <w:szCs w:val="26"/>
                <w:lang w:val="ru-RU"/>
              </w:rPr>
              <w:t>105↑</w:t>
            </w:r>
          </w:p>
        </w:tc>
      </w:tr>
      <w:tr w:rsidR="006B312C" w:rsidRPr="005404D2" w:rsidTr="00AB1071">
        <w:tc>
          <w:tcPr>
            <w:tcW w:w="3020" w:type="dxa"/>
            <w:vAlign w:val="center"/>
          </w:tcPr>
          <w:p w:rsidR="006B312C" w:rsidRPr="005404D2" w:rsidRDefault="006B312C" w:rsidP="00AB1071">
            <w:pPr>
              <w:jc w:val="center"/>
              <w:rPr>
                <w:sz w:val="26"/>
                <w:szCs w:val="26"/>
              </w:rPr>
            </w:pPr>
            <w:r w:rsidRPr="005404D2">
              <w:rPr>
                <w:sz w:val="26"/>
                <w:szCs w:val="26"/>
              </w:rPr>
              <w:t>Сертификаты качества ISO 9001</w:t>
            </w:r>
            <w:r w:rsidRPr="005404D2">
              <w:rPr>
                <w:sz w:val="26"/>
                <w:szCs w:val="26"/>
                <w:lang w:val="ru-RU"/>
              </w:rPr>
              <w:t xml:space="preserve">, </w:t>
            </w:r>
            <w:r w:rsidRPr="005404D2">
              <w:rPr>
                <w:sz w:val="26"/>
                <w:szCs w:val="26"/>
              </w:rPr>
              <w:t xml:space="preserve">млрд </w:t>
            </w:r>
            <w:r w:rsidRPr="005404D2">
              <w:rPr>
                <w:sz w:val="26"/>
                <w:szCs w:val="26"/>
                <w:lang w:val="ru-RU"/>
              </w:rPr>
              <w:t xml:space="preserve">долл. </w:t>
            </w:r>
            <w:r w:rsidRPr="005404D2">
              <w:rPr>
                <w:sz w:val="26"/>
                <w:szCs w:val="26"/>
              </w:rPr>
              <w:t>ППС ВВП</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3</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3</w:t>
            </w:r>
          </w:p>
        </w:tc>
        <w:tc>
          <w:tcPr>
            <w:tcW w:w="3361" w:type="dxa"/>
            <w:vAlign w:val="center"/>
          </w:tcPr>
          <w:p w:rsidR="006B312C" w:rsidRPr="005404D2" w:rsidRDefault="006B312C" w:rsidP="00AB1071">
            <w:pPr>
              <w:jc w:val="center"/>
              <w:rPr>
                <w:sz w:val="26"/>
                <w:szCs w:val="26"/>
                <w:lang w:val="ru-RU"/>
              </w:rPr>
            </w:pPr>
            <w:r w:rsidRPr="005404D2">
              <w:rPr>
                <w:sz w:val="26"/>
                <w:szCs w:val="26"/>
              </w:rPr>
              <w:t>Национальные художественные фильмы</w:t>
            </w:r>
          </w:p>
        </w:tc>
        <w:tc>
          <w:tcPr>
            <w:tcW w:w="851" w:type="dxa"/>
            <w:vAlign w:val="center"/>
          </w:tcPr>
          <w:p w:rsidR="006B312C" w:rsidRPr="005404D2" w:rsidRDefault="006B312C" w:rsidP="00AB1071">
            <w:pPr>
              <w:jc w:val="center"/>
              <w:rPr>
                <w:sz w:val="26"/>
                <w:szCs w:val="26"/>
                <w:lang w:val="ru-RU"/>
              </w:rPr>
            </w:pPr>
            <w:r w:rsidRPr="005404D2">
              <w:rPr>
                <w:sz w:val="26"/>
                <w:szCs w:val="26"/>
                <w:lang w:val="ru-RU"/>
              </w:rPr>
              <w:t>106</w:t>
            </w:r>
          </w:p>
        </w:tc>
        <w:tc>
          <w:tcPr>
            <w:tcW w:w="844" w:type="dxa"/>
            <w:vAlign w:val="center"/>
          </w:tcPr>
          <w:p w:rsidR="006B312C" w:rsidRPr="005404D2" w:rsidRDefault="006B312C" w:rsidP="00AB1071">
            <w:pPr>
              <w:jc w:val="center"/>
              <w:rPr>
                <w:sz w:val="26"/>
                <w:szCs w:val="26"/>
                <w:lang w:val="ru-RU"/>
              </w:rPr>
            </w:pPr>
            <w:r w:rsidRPr="005404D2">
              <w:rPr>
                <w:sz w:val="26"/>
                <w:szCs w:val="26"/>
                <w:lang w:val="ru-RU"/>
              </w:rPr>
              <w:t>-</w:t>
            </w:r>
          </w:p>
        </w:tc>
      </w:tr>
      <w:tr w:rsidR="006B312C" w:rsidRPr="005404D2" w:rsidTr="00AB1071">
        <w:tc>
          <w:tcPr>
            <w:tcW w:w="3020" w:type="dxa"/>
            <w:vAlign w:val="center"/>
          </w:tcPr>
          <w:p w:rsidR="006B312C" w:rsidRPr="005404D2" w:rsidRDefault="006B312C" w:rsidP="00AB1071">
            <w:pPr>
              <w:jc w:val="center"/>
              <w:rPr>
                <w:sz w:val="26"/>
                <w:szCs w:val="26"/>
                <w:lang w:val="ru-RU"/>
              </w:rPr>
            </w:pPr>
            <w:r w:rsidRPr="005404D2">
              <w:rPr>
                <w:sz w:val="26"/>
                <w:szCs w:val="26"/>
                <w:lang w:val="ru-RU"/>
              </w:rPr>
              <w:t>Государственное финансирование на одного ученика, % ВВП</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5</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6</w:t>
            </w:r>
          </w:p>
        </w:tc>
        <w:tc>
          <w:tcPr>
            <w:tcW w:w="3361" w:type="dxa"/>
            <w:vAlign w:val="center"/>
          </w:tcPr>
          <w:p w:rsidR="006B312C" w:rsidRPr="005404D2" w:rsidRDefault="006B312C" w:rsidP="00AB1071">
            <w:pPr>
              <w:jc w:val="center"/>
              <w:rPr>
                <w:sz w:val="26"/>
                <w:szCs w:val="26"/>
                <w:lang w:val="ru-RU"/>
              </w:rPr>
            </w:pPr>
            <w:r w:rsidRPr="005404D2">
              <w:rPr>
                <w:sz w:val="26"/>
                <w:szCs w:val="26"/>
                <w:lang w:val="ru-RU"/>
              </w:rPr>
              <w:t>Политическая и оперативная стабильность</w:t>
            </w:r>
          </w:p>
        </w:tc>
        <w:tc>
          <w:tcPr>
            <w:tcW w:w="851" w:type="dxa"/>
            <w:vAlign w:val="center"/>
          </w:tcPr>
          <w:p w:rsidR="006B312C" w:rsidRPr="005404D2" w:rsidRDefault="006B312C" w:rsidP="00AB1071">
            <w:pPr>
              <w:jc w:val="center"/>
              <w:rPr>
                <w:sz w:val="26"/>
                <w:szCs w:val="26"/>
                <w:lang w:val="ru-RU"/>
              </w:rPr>
            </w:pPr>
            <w:r w:rsidRPr="005404D2">
              <w:rPr>
                <w:sz w:val="26"/>
                <w:szCs w:val="26"/>
                <w:lang w:val="ru-RU"/>
              </w:rPr>
              <w:t>106</w:t>
            </w:r>
          </w:p>
        </w:tc>
        <w:tc>
          <w:tcPr>
            <w:tcW w:w="844" w:type="dxa"/>
            <w:vAlign w:val="center"/>
          </w:tcPr>
          <w:p w:rsidR="006B312C" w:rsidRPr="005404D2" w:rsidRDefault="006B312C" w:rsidP="00AB1071">
            <w:pPr>
              <w:jc w:val="center"/>
              <w:rPr>
                <w:sz w:val="26"/>
                <w:szCs w:val="26"/>
                <w:lang w:val="ru-RU"/>
              </w:rPr>
            </w:pPr>
            <w:r w:rsidRPr="005404D2">
              <w:rPr>
                <w:sz w:val="26"/>
                <w:szCs w:val="26"/>
                <w:lang w:val="ru-RU"/>
              </w:rPr>
              <w:t>97↑</w:t>
            </w:r>
          </w:p>
        </w:tc>
      </w:tr>
      <w:tr w:rsidR="006B312C" w:rsidRPr="005404D2" w:rsidTr="00AB1071">
        <w:tc>
          <w:tcPr>
            <w:tcW w:w="3020" w:type="dxa"/>
            <w:vAlign w:val="center"/>
          </w:tcPr>
          <w:p w:rsidR="006B312C" w:rsidRPr="005404D2" w:rsidRDefault="006B312C" w:rsidP="00AB1071">
            <w:pPr>
              <w:jc w:val="center"/>
              <w:rPr>
                <w:sz w:val="26"/>
                <w:szCs w:val="26"/>
                <w:lang w:val="ru-RU"/>
              </w:rPr>
            </w:pPr>
            <w:r w:rsidRPr="005404D2">
              <w:rPr>
                <w:sz w:val="26"/>
                <w:szCs w:val="26"/>
              </w:rPr>
              <w:t>Выпускники в области науки и техники,%</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11</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8↑</w:t>
            </w:r>
          </w:p>
        </w:tc>
        <w:tc>
          <w:tcPr>
            <w:tcW w:w="3361" w:type="dxa"/>
            <w:vAlign w:val="center"/>
          </w:tcPr>
          <w:p w:rsidR="006B312C" w:rsidRPr="005404D2" w:rsidRDefault="006B312C" w:rsidP="00AB1071">
            <w:pPr>
              <w:jc w:val="center"/>
              <w:rPr>
                <w:sz w:val="26"/>
                <w:szCs w:val="26"/>
              </w:rPr>
            </w:pPr>
            <w:r w:rsidRPr="005404D2">
              <w:rPr>
                <w:sz w:val="26"/>
                <w:szCs w:val="26"/>
              </w:rPr>
              <w:t>ВВП на единицу использования энергии</w:t>
            </w:r>
          </w:p>
        </w:tc>
        <w:tc>
          <w:tcPr>
            <w:tcW w:w="851" w:type="dxa"/>
            <w:vAlign w:val="center"/>
          </w:tcPr>
          <w:p w:rsidR="006B312C" w:rsidRPr="005404D2" w:rsidRDefault="006B312C" w:rsidP="00AB1071">
            <w:pPr>
              <w:jc w:val="center"/>
              <w:rPr>
                <w:sz w:val="26"/>
                <w:szCs w:val="26"/>
                <w:lang w:val="ru-RU"/>
              </w:rPr>
            </w:pPr>
            <w:r w:rsidRPr="005404D2">
              <w:rPr>
                <w:sz w:val="26"/>
                <w:szCs w:val="26"/>
                <w:lang w:val="ru-RU"/>
              </w:rPr>
              <w:t>103</w:t>
            </w:r>
          </w:p>
        </w:tc>
        <w:tc>
          <w:tcPr>
            <w:tcW w:w="844" w:type="dxa"/>
            <w:vAlign w:val="center"/>
          </w:tcPr>
          <w:p w:rsidR="006B312C" w:rsidRPr="005404D2" w:rsidRDefault="006B312C" w:rsidP="00AB1071">
            <w:pPr>
              <w:jc w:val="center"/>
              <w:rPr>
                <w:sz w:val="26"/>
                <w:szCs w:val="26"/>
                <w:lang w:val="ru-RU"/>
              </w:rPr>
            </w:pPr>
            <w:r w:rsidRPr="005404D2">
              <w:rPr>
                <w:sz w:val="26"/>
                <w:szCs w:val="26"/>
                <w:lang w:val="ru-RU"/>
              </w:rPr>
              <w:t>103</w:t>
            </w:r>
          </w:p>
        </w:tc>
      </w:tr>
      <w:tr w:rsidR="006B312C" w:rsidRPr="005404D2" w:rsidTr="00AB1071">
        <w:tc>
          <w:tcPr>
            <w:tcW w:w="3020" w:type="dxa"/>
            <w:vAlign w:val="center"/>
          </w:tcPr>
          <w:p w:rsidR="006B312C" w:rsidRPr="005404D2" w:rsidRDefault="006B312C" w:rsidP="00AB1071">
            <w:pPr>
              <w:jc w:val="center"/>
              <w:rPr>
                <w:sz w:val="26"/>
                <w:szCs w:val="26"/>
                <w:lang w:val="ru-RU"/>
              </w:rPr>
            </w:pPr>
            <w:bookmarkStart w:id="2" w:name="_Hlk66572620"/>
            <w:r w:rsidRPr="005404D2">
              <w:rPr>
                <w:sz w:val="26"/>
                <w:szCs w:val="26"/>
              </w:rPr>
              <w:t>Экспорт услуг ИКТ,% от общего объема торговли</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11</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10↑</w:t>
            </w:r>
          </w:p>
        </w:tc>
        <w:tc>
          <w:tcPr>
            <w:tcW w:w="3361" w:type="dxa"/>
            <w:vAlign w:val="center"/>
          </w:tcPr>
          <w:p w:rsidR="006B312C" w:rsidRPr="005404D2" w:rsidRDefault="006B312C" w:rsidP="00AB1071">
            <w:pPr>
              <w:jc w:val="center"/>
              <w:rPr>
                <w:sz w:val="26"/>
                <w:szCs w:val="26"/>
              </w:rPr>
            </w:pPr>
            <w:r w:rsidRPr="005404D2">
              <w:rPr>
                <w:sz w:val="26"/>
                <w:szCs w:val="26"/>
              </w:rPr>
              <w:t>Расходы на программное обеспечение,% ВВП</w:t>
            </w:r>
          </w:p>
        </w:tc>
        <w:tc>
          <w:tcPr>
            <w:tcW w:w="851" w:type="dxa"/>
            <w:vAlign w:val="center"/>
          </w:tcPr>
          <w:p w:rsidR="006B312C" w:rsidRPr="005404D2" w:rsidRDefault="006B312C" w:rsidP="00AB1071">
            <w:pPr>
              <w:jc w:val="center"/>
              <w:rPr>
                <w:sz w:val="26"/>
                <w:szCs w:val="26"/>
                <w:lang w:val="ru-RU"/>
              </w:rPr>
            </w:pPr>
            <w:r w:rsidRPr="005404D2">
              <w:rPr>
                <w:sz w:val="26"/>
                <w:szCs w:val="26"/>
                <w:lang w:val="ru-RU"/>
              </w:rPr>
              <w:t>103</w:t>
            </w:r>
          </w:p>
        </w:tc>
        <w:tc>
          <w:tcPr>
            <w:tcW w:w="844" w:type="dxa"/>
            <w:vAlign w:val="center"/>
          </w:tcPr>
          <w:p w:rsidR="006B312C" w:rsidRPr="005404D2" w:rsidRDefault="006B312C" w:rsidP="00AB1071">
            <w:pPr>
              <w:jc w:val="center"/>
              <w:rPr>
                <w:sz w:val="26"/>
                <w:szCs w:val="26"/>
                <w:lang w:val="ru-RU"/>
              </w:rPr>
            </w:pPr>
            <w:r w:rsidRPr="005404D2">
              <w:rPr>
                <w:sz w:val="26"/>
                <w:szCs w:val="26"/>
                <w:lang w:val="ru-RU"/>
              </w:rPr>
              <w:t>104</w:t>
            </w:r>
          </w:p>
        </w:tc>
      </w:tr>
      <w:tr w:rsidR="006B312C" w:rsidRPr="005404D2" w:rsidTr="00AB1071">
        <w:tc>
          <w:tcPr>
            <w:tcW w:w="3020" w:type="dxa"/>
            <w:vAlign w:val="center"/>
          </w:tcPr>
          <w:p w:rsidR="006B312C" w:rsidRPr="005404D2" w:rsidRDefault="006B312C" w:rsidP="00AB1071">
            <w:pPr>
              <w:jc w:val="center"/>
              <w:rPr>
                <w:sz w:val="26"/>
                <w:szCs w:val="26"/>
              </w:rPr>
            </w:pPr>
            <w:r w:rsidRPr="005404D2">
              <w:rPr>
                <w:sz w:val="26"/>
                <w:szCs w:val="26"/>
                <w:lang w:val="ru-RU"/>
              </w:rPr>
              <w:t>Зачисление в учреждения высшего образования, %</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12</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14</w:t>
            </w:r>
          </w:p>
        </w:tc>
        <w:tc>
          <w:tcPr>
            <w:tcW w:w="3361" w:type="dxa"/>
            <w:vAlign w:val="center"/>
          </w:tcPr>
          <w:p w:rsidR="006B312C" w:rsidRPr="005404D2" w:rsidRDefault="006B312C" w:rsidP="00AB1071">
            <w:pPr>
              <w:jc w:val="center"/>
              <w:rPr>
                <w:sz w:val="26"/>
                <w:szCs w:val="26"/>
              </w:rPr>
            </w:pPr>
            <w:r w:rsidRPr="005404D2">
              <w:rPr>
                <w:sz w:val="26"/>
                <w:szCs w:val="26"/>
                <w:lang w:val="ru-RU"/>
              </w:rPr>
              <w:t>Производительность логистики</w:t>
            </w:r>
          </w:p>
        </w:tc>
        <w:tc>
          <w:tcPr>
            <w:tcW w:w="851" w:type="dxa"/>
            <w:vAlign w:val="center"/>
          </w:tcPr>
          <w:p w:rsidR="006B312C" w:rsidRPr="005404D2" w:rsidRDefault="006B312C" w:rsidP="00AB1071">
            <w:pPr>
              <w:jc w:val="center"/>
              <w:rPr>
                <w:sz w:val="26"/>
                <w:szCs w:val="26"/>
                <w:lang w:val="ru-RU"/>
              </w:rPr>
            </w:pPr>
            <w:r w:rsidRPr="005404D2">
              <w:rPr>
                <w:sz w:val="26"/>
                <w:szCs w:val="26"/>
                <w:lang w:val="ru-RU"/>
              </w:rPr>
              <w:t>99</w:t>
            </w:r>
          </w:p>
        </w:tc>
        <w:tc>
          <w:tcPr>
            <w:tcW w:w="844" w:type="dxa"/>
            <w:vAlign w:val="center"/>
          </w:tcPr>
          <w:p w:rsidR="006B312C" w:rsidRPr="005404D2" w:rsidRDefault="006B312C" w:rsidP="00AB1071">
            <w:pPr>
              <w:jc w:val="center"/>
              <w:rPr>
                <w:sz w:val="26"/>
                <w:szCs w:val="26"/>
                <w:lang w:val="ru-RU"/>
              </w:rPr>
            </w:pPr>
            <w:r w:rsidRPr="005404D2">
              <w:rPr>
                <w:sz w:val="26"/>
                <w:szCs w:val="26"/>
                <w:lang w:val="ru-RU"/>
              </w:rPr>
              <w:t>97↑</w:t>
            </w:r>
          </w:p>
        </w:tc>
      </w:tr>
      <w:bookmarkEnd w:id="2"/>
      <w:tr w:rsidR="006B312C" w:rsidRPr="005404D2" w:rsidTr="00AB1071">
        <w:tc>
          <w:tcPr>
            <w:tcW w:w="3020" w:type="dxa"/>
            <w:vAlign w:val="center"/>
          </w:tcPr>
          <w:p w:rsidR="006B312C" w:rsidRPr="005404D2" w:rsidRDefault="006B312C" w:rsidP="00AB1071">
            <w:pPr>
              <w:jc w:val="center"/>
              <w:rPr>
                <w:sz w:val="26"/>
                <w:szCs w:val="26"/>
                <w:lang w:val="ru-RU"/>
              </w:rPr>
            </w:pPr>
            <w:r w:rsidRPr="005404D2">
              <w:rPr>
                <w:sz w:val="26"/>
                <w:szCs w:val="26"/>
              </w:rPr>
              <w:t>Полезные модели по происхождению</w:t>
            </w:r>
            <w:r w:rsidRPr="005404D2">
              <w:rPr>
                <w:sz w:val="26"/>
                <w:szCs w:val="26"/>
                <w:lang w:val="ru-RU"/>
              </w:rPr>
              <w:t>,</w:t>
            </w:r>
            <w:r w:rsidRPr="005404D2">
              <w:rPr>
                <w:sz w:val="26"/>
                <w:szCs w:val="26"/>
              </w:rPr>
              <w:t xml:space="preserve"> млрд </w:t>
            </w:r>
            <w:r w:rsidRPr="005404D2">
              <w:rPr>
                <w:sz w:val="26"/>
                <w:szCs w:val="26"/>
                <w:lang w:val="ru-RU"/>
              </w:rPr>
              <w:t xml:space="preserve">долл. </w:t>
            </w:r>
            <w:r w:rsidRPr="005404D2">
              <w:rPr>
                <w:sz w:val="26"/>
                <w:szCs w:val="26"/>
              </w:rPr>
              <w:t>ППС ВВП</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16</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16↑</w:t>
            </w:r>
          </w:p>
        </w:tc>
        <w:tc>
          <w:tcPr>
            <w:tcW w:w="3361" w:type="dxa"/>
            <w:vAlign w:val="center"/>
          </w:tcPr>
          <w:p w:rsidR="006B312C" w:rsidRPr="005404D2" w:rsidRDefault="006B312C" w:rsidP="00AB1071">
            <w:pPr>
              <w:jc w:val="center"/>
              <w:rPr>
                <w:sz w:val="26"/>
                <w:szCs w:val="26"/>
                <w:lang w:val="ru-RU"/>
              </w:rPr>
            </w:pPr>
            <w:r w:rsidRPr="005404D2">
              <w:rPr>
                <w:sz w:val="26"/>
                <w:szCs w:val="26"/>
              </w:rPr>
              <w:t>Внутренний кредит частному сектору,</w:t>
            </w:r>
            <w:r w:rsidRPr="005404D2">
              <w:rPr>
                <w:sz w:val="26"/>
                <w:szCs w:val="26"/>
                <w:lang w:val="ru-RU"/>
              </w:rPr>
              <w:t xml:space="preserve"> </w:t>
            </w:r>
            <w:r w:rsidRPr="005404D2">
              <w:rPr>
                <w:sz w:val="26"/>
                <w:szCs w:val="26"/>
              </w:rPr>
              <w:t>% к ВВП</w:t>
            </w:r>
          </w:p>
        </w:tc>
        <w:tc>
          <w:tcPr>
            <w:tcW w:w="851" w:type="dxa"/>
            <w:shd w:val="clear" w:color="auto" w:fill="auto"/>
            <w:vAlign w:val="center"/>
          </w:tcPr>
          <w:p w:rsidR="006B312C" w:rsidRPr="005404D2" w:rsidRDefault="006B312C" w:rsidP="00AB1071">
            <w:pPr>
              <w:jc w:val="center"/>
              <w:rPr>
                <w:sz w:val="26"/>
                <w:szCs w:val="26"/>
                <w:lang w:val="ru-RU"/>
              </w:rPr>
            </w:pPr>
            <w:r w:rsidRPr="005404D2">
              <w:rPr>
                <w:sz w:val="26"/>
                <w:szCs w:val="26"/>
                <w:lang w:val="ru-RU"/>
              </w:rPr>
              <w:t>96</w:t>
            </w:r>
          </w:p>
        </w:tc>
        <w:tc>
          <w:tcPr>
            <w:tcW w:w="844" w:type="dxa"/>
            <w:shd w:val="clear" w:color="auto" w:fill="auto"/>
            <w:vAlign w:val="center"/>
          </w:tcPr>
          <w:p w:rsidR="006B312C" w:rsidRPr="005404D2" w:rsidRDefault="006B312C" w:rsidP="00AB1071">
            <w:pPr>
              <w:jc w:val="center"/>
              <w:rPr>
                <w:sz w:val="26"/>
                <w:szCs w:val="26"/>
                <w:lang w:val="ru-RU"/>
              </w:rPr>
            </w:pPr>
            <w:r w:rsidRPr="005404D2">
              <w:rPr>
                <w:sz w:val="26"/>
                <w:szCs w:val="26"/>
                <w:lang w:val="ru-RU"/>
              </w:rPr>
              <w:t>89↑</w:t>
            </w:r>
          </w:p>
        </w:tc>
      </w:tr>
      <w:tr w:rsidR="006B312C" w:rsidRPr="005404D2" w:rsidTr="00AB1071">
        <w:tc>
          <w:tcPr>
            <w:tcW w:w="3020" w:type="dxa"/>
            <w:vAlign w:val="center"/>
          </w:tcPr>
          <w:p w:rsidR="006B312C" w:rsidRPr="005404D2" w:rsidRDefault="006B312C" w:rsidP="00AB1071">
            <w:pPr>
              <w:jc w:val="center"/>
              <w:rPr>
                <w:sz w:val="26"/>
                <w:szCs w:val="26"/>
                <w:lang w:val="ru-RU"/>
              </w:rPr>
            </w:pPr>
            <w:r w:rsidRPr="005404D2">
              <w:rPr>
                <w:sz w:val="26"/>
                <w:szCs w:val="26"/>
              </w:rPr>
              <w:t>Доступ к ИКТ</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16</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48</w:t>
            </w:r>
          </w:p>
        </w:tc>
        <w:tc>
          <w:tcPr>
            <w:tcW w:w="3361" w:type="dxa"/>
            <w:vAlign w:val="center"/>
          </w:tcPr>
          <w:p w:rsidR="006B312C" w:rsidRPr="005404D2" w:rsidRDefault="006B312C" w:rsidP="00AB1071">
            <w:pPr>
              <w:jc w:val="center"/>
              <w:rPr>
                <w:sz w:val="26"/>
                <w:szCs w:val="26"/>
              </w:rPr>
            </w:pPr>
            <w:r w:rsidRPr="005404D2">
              <w:rPr>
                <w:sz w:val="26"/>
                <w:szCs w:val="26"/>
                <w:lang w:val="ru-RU"/>
              </w:rPr>
              <w:t>Легкость получения кредита/ Финансирование стартапов</w:t>
            </w:r>
          </w:p>
        </w:tc>
        <w:tc>
          <w:tcPr>
            <w:tcW w:w="851" w:type="dxa"/>
            <w:vAlign w:val="center"/>
          </w:tcPr>
          <w:p w:rsidR="006B312C" w:rsidRPr="005404D2" w:rsidRDefault="006B312C" w:rsidP="00AB1071">
            <w:pPr>
              <w:jc w:val="center"/>
              <w:rPr>
                <w:sz w:val="26"/>
                <w:szCs w:val="26"/>
                <w:lang w:val="ru-RU"/>
              </w:rPr>
            </w:pPr>
            <w:r w:rsidRPr="005404D2">
              <w:rPr>
                <w:sz w:val="26"/>
                <w:szCs w:val="26"/>
                <w:lang w:val="ru-RU"/>
              </w:rPr>
              <w:t>94</w:t>
            </w:r>
          </w:p>
        </w:tc>
        <w:tc>
          <w:tcPr>
            <w:tcW w:w="844" w:type="dxa"/>
            <w:vAlign w:val="center"/>
          </w:tcPr>
          <w:p w:rsidR="006B312C" w:rsidRPr="005404D2" w:rsidRDefault="006B312C" w:rsidP="00AB1071">
            <w:pPr>
              <w:jc w:val="center"/>
              <w:rPr>
                <w:sz w:val="26"/>
                <w:szCs w:val="26"/>
                <w:lang w:val="ru-RU"/>
              </w:rPr>
            </w:pPr>
            <w:r w:rsidRPr="005404D2">
              <w:rPr>
                <w:sz w:val="26"/>
                <w:szCs w:val="26"/>
                <w:lang w:val="ru-RU"/>
              </w:rPr>
              <w:t>69↑</w:t>
            </w:r>
          </w:p>
        </w:tc>
      </w:tr>
      <w:tr w:rsidR="006B312C" w:rsidRPr="005404D2" w:rsidTr="00AB1071">
        <w:tc>
          <w:tcPr>
            <w:tcW w:w="3020" w:type="dxa"/>
            <w:vAlign w:val="center"/>
          </w:tcPr>
          <w:p w:rsidR="006B312C" w:rsidRPr="005404D2" w:rsidRDefault="006B312C" w:rsidP="00AB1071">
            <w:pPr>
              <w:jc w:val="center"/>
              <w:rPr>
                <w:sz w:val="26"/>
                <w:szCs w:val="26"/>
                <w:lang w:val="ru-RU"/>
              </w:rPr>
            </w:pPr>
            <w:r w:rsidRPr="005404D2">
              <w:rPr>
                <w:sz w:val="26"/>
                <w:szCs w:val="26"/>
              </w:rPr>
              <w:t>Соотношение учеников и учителей</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17</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22</w:t>
            </w:r>
          </w:p>
        </w:tc>
        <w:tc>
          <w:tcPr>
            <w:tcW w:w="3361" w:type="dxa"/>
            <w:vAlign w:val="center"/>
          </w:tcPr>
          <w:p w:rsidR="006B312C" w:rsidRPr="005404D2" w:rsidRDefault="006B312C" w:rsidP="00AB1071">
            <w:pPr>
              <w:jc w:val="center"/>
              <w:rPr>
                <w:sz w:val="26"/>
                <w:szCs w:val="26"/>
              </w:rPr>
            </w:pPr>
            <w:r w:rsidRPr="005404D2">
              <w:rPr>
                <w:sz w:val="26"/>
                <w:szCs w:val="26"/>
              </w:rPr>
              <w:t>Импорт высокотехнологичных товаров,</w:t>
            </w:r>
            <w:r w:rsidRPr="005404D2">
              <w:rPr>
                <w:sz w:val="26"/>
                <w:szCs w:val="26"/>
                <w:lang w:val="ru-RU"/>
              </w:rPr>
              <w:t xml:space="preserve"> </w:t>
            </w:r>
            <w:r w:rsidRPr="005404D2">
              <w:rPr>
                <w:sz w:val="26"/>
                <w:szCs w:val="26"/>
              </w:rPr>
              <w:t>% от общего объема торговли</w:t>
            </w:r>
          </w:p>
        </w:tc>
        <w:tc>
          <w:tcPr>
            <w:tcW w:w="851" w:type="dxa"/>
            <w:vAlign w:val="center"/>
          </w:tcPr>
          <w:p w:rsidR="006B312C" w:rsidRPr="005404D2" w:rsidRDefault="006B312C" w:rsidP="00AB1071">
            <w:pPr>
              <w:jc w:val="center"/>
              <w:rPr>
                <w:sz w:val="26"/>
                <w:szCs w:val="26"/>
                <w:lang w:val="ru-RU"/>
              </w:rPr>
            </w:pPr>
            <w:r w:rsidRPr="005404D2">
              <w:rPr>
                <w:sz w:val="26"/>
                <w:szCs w:val="26"/>
                <w:lang w:val="ru-RU"/>
              </w:rPr>
              <w:t>91</w:t>
            </w:r>
          </w:p>
        </w:tc>
        <w:tc>
          <w:tcPr>
            <w:tcW w:w="844" w:type="dxa"/>
            <w:vAlign w:val="center"/>
          </w:tcPr>
          <w:p w:rsidR="006B312C" w:rsidRPr="005404D2" w:rsidRDefault="006B312C" w:rsidP="00AB1071">
            <w:pPr>
              <w:jc w:val="center"/>
              <w:rPr>
                <w:sz w:val="26"/>
                <w:szCs w:val="26"/>
                <w:lang w:val="ru-RU"/>
              </w:rPr>
            </w:pPr>
            <w:r w:rsidRPr="005404D2">
              <w:rPr>
                <w:sz w:val="26"/>
                <w:szCs w:val="26"/>
                <w:lang w:val="ru-RU"/>
              </w:rPr>
              <w:t>103</w:t>
            </w:r>
          </w:p>
        </w:tc>
      </w:tr>
      <w:tr w:rsidR="006B312C" w:rsidRPr="005404D2" w:rsidTr="00AB1071">
        <w:trPr>
          <w:trHeight w:val="584"/>
        </w:trPr>
        <w:tc>
          <w:tcPr>
            <w:tcW w:w="3020" w:type="dxa"/>
            <w:vAlign w:val="center"/>
          </w:tcPr>
          <w:p w:rsidR="006B312C" w:rsidRPr="005404D2" w:rsidRDefault="006B312C" w:rsidP="00AB1071">
            <w:pPr>
              <w:jc w:val="center"/>
              <w:rPr>
                <w:sz w:val="26"/>
                <w:szCs w:val="26"/>
                <w:lang w:val="ru-RU"/>
              </w:rPr>
            </w:pPr>
            <w:r w:rsidRPr="005404D2">
              <w:rPr>
                <w:sz w:val="26"/>
                <w:szCs w:val="26"/>
                <w:lang w:val="ru-RU"/>
              </w:rPr>
              <w:t>Наукоемкая занятость</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26</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30</w:t>
            </w:r>
          </w:p>
        </w:tc>
        <w:tc>
          <w:tcPr>
            <w:tcW w:w="3361" w:type="dxa"/>
            <w:vMerge w:val="restart"/>
            <w:vAlign w:val="center"/>
          </w:tcPr>
          <w:p w:rsidR="006B312C" w:rsidRPr="005404D2" w:rsidRDefault="006B312C" w:rsidP="00AB1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val="ru-RU"/>
              </w:rPr>
            </w:pPr>
            <w:r w:rsidRPr="005404D2">
              <w:rPr>
                <w:sz w:val="26"/>
                <w:szCs w:val="26"/>
                <w:lang w:val="ru-RU"/>
              </w:rPr>
              <w:t>Венчурные инвесторы, сделок/млрд по ППС$</w:t>
            </w:r>
          </w:p>
          <w:p w:rsidR="006B312C" w:rsidRPr="005404D2" w:rsidRDefault="006B312C" w:rsidP="00AB1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02124"/>
                <w:sz w:val="26"/>
                <w:szCs w:val="26"/>
                <w:lang w:val="ru-RU"/>
              </w:rPr>
            </w:pPr>
            <w:r w:rsidRPr="005404D2">
              <w:rPr>
                <w:sz w:val="26"/>
                <w:szCs w:val="26"/>
                <w:lang w:val="ru-RU"/>
              </w:rPr>
              <w:t>ВВП</w:t>
            </w:r>
          </w:p>
        </w:tc>
        <w:tc>
          <w:tcPr>
            <w:tcW w:w="851" w:type="dxa"/>
            <w:vMerge w:val="restart"/>
            <w:vAlign w:val="center"/>
          </w:tcPr>
          <w:p w:rsidR="006B312C" w:rsidRPr="005404D2" w:rsidRDefault="006B312C" w:rsidP="00AB1071">
            <w:pPr>
              <w:jc w:val="center"/>
              <w:rPr>
                <w:sz w:val="26"/>
                <w:szCs w:val="26"/>
                <w:lang w:val="ru-RU"/>
              </w:rPr>
            </w:pPr>
            <w:r w:rsidRPr="005404D2">
              <w:rPr>
                <w:sz w:val="26"/>
                <w:szCs w:val="26"/>
                <w:lang w:val="ru-RU"/>
              </w:rPr>
              <w:t>86</w:t>
            </w:r>
          </w:p>
        </w:tc>
        <w:tc>
          <w:tcPr>
            <w:tcW w:w="844" w:type="dxa"/>
            <w:vMerge w:val="restart"/>
            <w:vAlign w:val="center"/>
          </w:tcPr>
          <w:p w:rsidR="006B312C" w:rsidRPr="005404D2" w:rsidRDefault="006B312C" w:rsidP="00AB1071">
            <w:pPr>
              <w:jc w:val="center"/>
              <w:rPr>
                <w:sz w:val="26"/>
                <w:szCs w:val="26"/>
                <w:lang w:val="ru-RU"/>
              </w:rPr>
            </w:pPr>
            <w:r w:rsidRPr="005404D2">
              <w:rPr>
                <w:sz w:val="26"/>
                <w:szCs w:val="26"/>
                <w:lang w:val="ru-RU"/>
              </w:rPr>
              <w:t>89</w:t>
            </w:r>
          </w:p>
        </w:tc>
      </w:tr>
      <w:tr w:rsidR="006B312C" w:rsidRPr="005404D2" w:rsidTr="00AB1071">
        <w:trPr>
          <w:trHeight w:val="583"/>
        </w:trPr>
        <w:tc>
          <w:tcPr>
            <w:tcW w:w="3020" w:type="dxa"/>
            <w:vAlign w:val="center"/>
          </w:tcPr>
          <w:p w:rsidR="006B312C" w:rsidRPr="005404D2" w:rsidRDefault="006B312C" w:rsidP="00AB1071">
            <w:pPr>
              <w:jc w:val="center"/>
              <w:rPr>
                <w:sz w:val="26"/>
                <w:szCs w:val="26"/>
                <w:lang w:val="ru-RU"/>
              </w:rPr>
            </w:pPr>
            <w:r w:rsidRPr="005404D2">
              <w:rPr>
                <w:sz w:val="26"/>
                <w:szCs w:val="26"/>
                <w:lang w:val="ru-RU"/>
              </w:rPr>
              <w:t>Использование ИКТ</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33</w:t>
            </w:r>
          </w:p>
        </w:tc>
        <w:tc>
          <w:tcPr>
            <w:tcW w:w="776" w:type="dxa"/>
            <w:vAlign w:val="center"/>
          </w:tcPr>
          <w:p w:rsidR="006B312C" w:rsidRPr="005404D2" w:rsidRDefault="006B312C" w:rsidP="00AB1071">
            <w:pPr>
              <w:jc w:val="center"/>
              <w:rPr>
                <w:sz w:val="26"/>
                <w:szCs w:val="26"/>
                <w:lang w:val="ru-RU"/>
              </w:rPr>
            </w:pPr>
            <w:r w:rsidRPr="005404D2">
              <w:rPr>
                <w:sz w:val="26"/>
                <w:szCs w:val="26"/>
                <w:lang w:val="ru-RU"/>
              </w:rPr>
              <w:t>27↑</w:t>
            </w:r>
          </w:p>
        </w:tc>
        <w:tc>
          <w:tcPr>
            <w:tcW w:w="3361" w:type="dxa"/>
            <w:vMerge/>
            <w:vAlign w:val="center"/>
          </w:tcPr>
          <w:p w:rsidR="006B312C" w:rsidRPr="005404D2" w:rsidRDefault="006B312C" w:rsidP="00AB10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6"/>
                <w:szCs w:val="26"/>
                <w:lang w:val="ru-RU"/>
              </w:rPr>
            </w:pPr>
          </w:p>
        </w:tc>
        <w:tc>
          <w:tcPr>
            <w:tcW w:w="851" w:type="dxa"/>
            <w:vMerge/>
            <w:vAlign w:val="center"/>
          </w:tcPr>
          <w:p w:rsidR="006B312C" w:rsidRPr="005404D2" w:rsidRDefault="006B312C" w:rsidP="00AB1071">
            <w:pPr>
              <w:jc w:val="center"/>
              <w:rPr>
                <w:sz w:val="26"/>
                <w:szCs w:val="26"/>
                <w:lang w:val="ru-RU"/>
              </w:rPr>
            </w:pPr>
          </w:p>
        </w:tc>
        <w:tc>
          <w:tcPr>
            <w:tcW w:w="844" w:type="dxa"/>
            <w:vMerge/>
            <w:vAlign w:val="center"/>
          </w:tcPr>
          <w:p w:rsidR="006B312C" w:rsidRPr="005404D2" w:rsidRDefault="006B312C" w:rsidP="00AB1071">
            <w:pPr>
              <w:jc w:val="center"/>
              <w:rPr>
                <w:sz w:val="26"/>
                <w:szCs w:val="26"/>
                <w:lang w:val="ru-RU"/>
              </w:rPr>
            </w:pPr>
          </w:p>
        </w:tc>
      </w:tr>
    </w:tbl>
    <w:p w:rsidR="006B312C" w:rsidRPr="005D56AB" w:rsidRDefault="006B312C" w:rsidP="006B312C">
      <w:pPr>
        <w:pStyle w:val="ac"/>
        <w:ind w:firstLine="709"/>
        <w:rPr>
          <w:sz w:val="24"/>
          <w:szCs w:val="24"/>
          <w:lang w:val="ru-RU"/>
        </w:rPr>
      </w:pPr>
      <w:r w:rsidRPr="00FA7447">
        <w:rPr>
          <w:sz w:val="24"/>
          <w:szCs w:val="24"/>
          <w:lang w:val="ru-RU"/>
        </w:rPr>
        <w:t>Примечание – Источник: собственная разработка на основе [</w:t>
      </w:r>
      <w:r>
        <w:rPr>
          <w:sz w:val="24"/>
          <w:szCs w:val="24"/>
          <w:lang w:val="ru-RU"/>
        </w:rPr>
        <w:t>32</w:t>
      </w:r>
      <w:r w:rsidRPr="00FA7447">
        <w:rPr>
          <w:sz w:val="24"/>
          <w:szCs w:val="24"/>
          <w:lang w:val="ru-RU"/>
        </w:rPr>
        <w:t>].</w:t>
      </w:r>
    </w:p>
    <w:p w:rsidR="00BC37C6" w:rsidRDefault="00BC37C6">
      <w:pPr>
        <w:pStyle w:val="11"/>
        <w:spacing w:line="360" w:lineRule="auto"/>
        <w:jc w:val="center"/>
        <w:rPr>
          <w:b/>
          <w:sz w:val="24"/>
        </w:rPr>
      </w:pPr>
    </w:p>
    <w:p w:rsidR="00EC63D8" w:rsidRPr="00E04992" w:rsidRDefault="00DB4413">
      <w:pPr>
        <w:pStyle w:val="11"/>
        <w:spacing w:line="360" w:lineRule="auto"/>
        <w:jc w:val="center"/>
        <w:rPr>
          <w:b/>
          <w:sz w:val="32"/>
        </w:rPr>
      </w:pPr>
      <w:r w:rsidRPr="00E04992">
        <w:rPr>
          <w:b/>
          <w:sz w:val="32"/>
        </w:rPr>
        <w:t>П</w:t>
      </w:r>
      <w:r w:rsidR="006B312C">
        <w:rPr>
          <w:b/>
          <w:sz w:val="32"/>
        </w:rPr>
        <w:t>РИЛОЖЕНИЕ 8</w:t>
      </w:r>
    </w:p>
    <w:p w:rsidR="008F4E73" w:rsidRPr="008F4E73" w:rsidRDefault="008F4E73" w:rsidP="008F4E73">
      <w:pPr>
        <w:pStyle w:val="13"/>
        <w:jc w:val="center"/>
        <w:rPr>
          <w:b/>
          <w:sz w:val="28"/>
        </w:rPr>
      </w:pPr>
      <w:r w:rsidRPr="008F4E73">
        <w:rPr>
          <w:b/>
          <w:sz w:val="28"/>
        </w:rPr>
        <w:t xml:space="preserve">КРИТЕРИИ </w:t>
      </w:r>
      <w:r w:rsidRPr="004317E1">
        <w:rPr>
          <w:b/>
          <w:caps/>
          <w:sz w:val="28"/>
        </w:rPr>
        <w:t xml:space="preserve">ОЦЕНКИ РЕЗУЛЬТАТОВ УЧАЩИХСЯ </w:t>
      </w:r>
      <w:r w:rsidR="004317E1" w:rsidRPr="004317E1">
        <w:rPr>
          <w:b/>
          <w:caps/>
          <w:sz w:val="28"/>
        </w:rPr>
        <w:t>по выполнению курсовой работы</w:t>
      </w:r>
    </w:p>
    <w:p w:rsidR="008F4E73" w:rsidRDefault="008F4E73">
      <w:pPr>
        <w:pStyle w:val="11"/>
        <w:jc w:val="both"/>
        <w:rPr>
          <w:b/>
          <w:sz w:val="28"/>
        </w:rPr>
      </w:pPr>
    </w:p>
    <w:p w:rsidR="00EC63D8" w:rsidRPr="008F4E73" w:rsidRDefault="009F16A9" w:rsidP="008F4E73">
      <w:pPr>
        <w:pStyle w:val="11"/>
        <w:jc w:val="both"/>
        <w:rPr>
          <w:b/>
          <w:sz w:val="24"/>
        </w:rPr>
      </w:pPr>
      <w:r w:rsidRPr="008F4E73">
        <w:rPr>
          <w:b/>
          <w:sz w:val="24"/>
        </w:rPr>
        <w:t xml:space="preserve">Таблица </w:t>
      </w:r>
      <w:r w:rsidR="00975389" w:rsidRPr="008F4E73">
        <w:rPr>
          <w:b/>
          <w:sz w:val="24"/>
        </w:rPr>
        <w:t>8</w:t>
      </w:r>
      <w:r w:rsidR="00DB4413" w:rsidRPr="008F4E73">
        <w:rPr>
          <w:b/>
          <w:sz w:val="24"/>
        </w:rPr>
        <w:t>.1</w:t>
      </w:r>
      <w:r w:rsidR="005A429E" w:rsidRPr="008F4E73">
        <w:rPr>
          <w:b/>
          <w:sz w:val="24"/>
        </w:rPr>
        <w:t xml:space="preserve"> </w:t>
      </w:r>
      <w:r w:rsidR="00DB4413" w:rsidRPr="008F4E73">
        <w:rPr>
          <w:b/>
          <w:sz w:val="24"/>
        </w:rPr>
        <w:t xml:space="preserve">– </w:t>
      </w:r>
      <w:r w:rsidR="00EC63D8" w:rsidRPr="008F4E73">
        <w:rPr>
          <w:b/>
          <w:sz w:val="24"/>
        </w:rPr>
        <w:t>Критерии оценки курсовой работы</w:t>
      </w:r>
    </w:p>
    <w:p w:rsidR="00EC63D8" w:rsidRPr="004B4A4D" w:rsidRDefault="00EC63D8">
      <w:pPr>
        <w:pStyle w:val="11"/>
        <w:spacing w:line="120" w:lineRule="auto"/>
        <w:jc w:val="both"/>
        <w:rPr>
          <w:sz w:val="28"/>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8587"/>
      </w:tblGrid>
      <w:tr w:rsidR="008F4E73" w:rsidRPr="008F4E73" w:rsidTr="008F4E73">
        <w:trPr>
          <w:tblHeader/>
        </w:trPr>
        <w:tc>
          <w:tcPr>
            <w:tcW w:w="1271" w:type="dxa"/>
          </w:tcPr>
          <w:p w:rsidR="008F4E73" w:rsidRPr="008F4E73" w:rsidRDefault="008F4E73" w:rsidP="003F76CE">
            <w:pPr>
              <w:jc w:val="center"/>
              <w:rPr>
                <w:b/>
                <w:sz w:val="24"/>
                <w:szCs w:val="24"/>
              </w:rPr>
            </w:pPr>
            <w:r w:rsidRPr="008F4E73">
              <w:rPr>
                <w:bCs/>
                <w:sz w:val="24"/>
                <w:szCs w:val="24"/>
              </w:rPr>
              <w:t>Отметка в баллах</w:t>
            </w:r>
          </w:p>
        </w:tc>
        <w:tc>
          <w:tcPr>
            <w:tcW w:w="8587" w:type="dxa"/>
          </w:tcPr>
          <w:p w:rsidR="008F4E73" w:rsidRPr="008F4E73" w:rsidRDefault="008F4E73" w:rsidP="003F76CE">
            <w:pPr>
              <w:jc w:val="center"/>
              <w:rPr>
                <w:sz w:val="24"/>
                <w:szCs w:val="24"/>
              </w:rPr>
            </w:pPr>
            <w:r w:rsidRPr="008F4E73">
              <w:rPr>
                <w:bCs/>
                <w:sz w:val="24"/>
                <w:szCs w:val="24"/>
              </w:rPr>
              <w:t>Показатели оценки</w:t>
            </w:r>
          </w:p>
        </w:tc>
      </w:tr>
      <w:tr w:rsidR="008F4E73" w:rsidRPr="008F4E73" w:rsidTr="008F4E73">
        <w:tc>
          <w:tcPr>
            <w:tcW w:w="1271" w:type="dxa"/>
          </w:tcPr>
          <w:p w:rsidR="008F4E73" w:rsidRPr="008F4E73" w:rsidRDefault="008F4E73" w:rsidP="003F76CE">
            <w:pPr>
              <w:jc w:val="center"/>
              <w:rPr>
                <w:sz w:val="24"/>
                <w:szCs w:val="24"/>
              </w:rPr>
            </w:pPr>
            <w:r w:rsidRPr="008F4E73">
              <w:rPr>
                <w:sz w:val="24"/>
                <w:szCs w:val="24"/>
              </w:rPr>
              <w:t>1</w:t>
            </w:r>
          </w:p>
          <w:p w:rsidR="008F4E73" w:rsidRPr="008F4E73" w:rsidRDefault="008F4E73" w:rsidP="003F76CE">
            <w:pPr>
              <w:jc w:val="center"/>
              <w:rPr>
                <w:sz w:val="24"/>
                <w:szCs w:val="24"/>
              </w:rPr>
            </w:pPr>
            <w:r w:rsidRPr="008F4E73">
              <w:rPr>
                <w:sz w:val="24"/>
                <w:szCs w:val="24"/>
              </w:rPr>
              <w:t>(один)</w:t>
            </w:r>
          </w:p>
        </w:tc>
        <w:tc>
          <w:tcPr>
            <w:tcW w:w="8587" w:type="dxa"/>
          </w:tcPr>
          <w:p w:rsidR="008F4E73" w:rsidRPr="008F4E73" w:rsidRDefault="008F4E73" w:rsidP="008F4E73">
            <w:pPr>
              <w:jc w:val="both"/>
              <w:rPr>
                <w:sz w:val="24"/>
                <w:szCs w:val="24"/>
              </w:rPr>
            </w:pPr>
            <w:r w:rsidRPr="008F4E73">
              <w:rPr>
                <w:sz w:val="24"/>
                <w:szCs w:val="24"/>
              </w:rPr>
              <w:t>Все разделы курсовой работы выполнены в соответствии с заданием. В работе отсутствует анализ литературы, имеются несоответствия между разделами пояснительной записки и практической частью. Множественные нарушения НПА и ТНПА в оформлении пояснительной записки и практической части, грамматические и стилистические ошибки по тексту пояснительной записки. Отсутствуют выводы и предложения. В ходе защиты учащийся затрудняется с описанием сущности рассматриваемых понятий, порядка проведения расчетов. Наличие существенных ошибок.</w:t>
            </w:r>
          </w:p>
        </w:tc>
      </w:tr>
      <w:tr w:rsidR="008F4E73" w:rsidRPr="008F4E73" w:rsidTr="008F4E73">
        <w:tc>
          <w:tcPr>
            <w:tcW w:w="1271" w:type="dxa"/>
          </w:tcPr>
          <w:p w:rsidR="008F4E73" w:rsidRPr="008F4E73" w:rsidRDefault="008F4E73" w:rsidP="003F76CE">
            <w:pPr>
              <w:jc w:val="center"/>
              <w:rPr>
                <w:sz w:val="24"/>
                <w:szCs w:val="24"/>
              </w:rPr>
            </w:pPr>
            <w:r w:rsidRPr="008F4E73">
              <w:rPr>
                <w:sz w:val="24"/>
                <w:szCs w:val="24"/>
              </w:rPr>
              <w:t>2</w:t>
            </w:r>
          </w:p>
          <w:p w:rsidR="008F4E73" w:rsidRPr="008F4E73" w:rsidRDefault="008F4E73" w:rsidP="003F76CE">
            <w:pPr>
              <w:jc w:val="center"/>
              <w:rPr>
                <w:sz w:val="24"/>
                <w:szCs w:val="24"/>
              </w:rPr>
            </w:pPr>
            <w:r w:rsidRPr="008F4E73">
              <w:rPr>
                <w:sz w:val="24"/>
                <w:szCs w:val="24"/>
              </w:rPr>
              <w:t>(два)</w:t>
            </w:r>
          </w:p>
          <w:p w:rsidR="008F4E73" w:rsidRPr="008F4E73" w:rsidRDefault="008F4E73" w:rsidP="003F76CE">
            <w:pPr>
              <w:jc w:val="center"/>
              <w:rPr>
                <w:sz w:val="24"/>
                <w:szCs w:val="24"/>
              </w:rPr>
            </w:pPr>
          </w:p>
        </w:tc>
        <w:tc>
          <w:tcPr>
            <w:tcW w:w="8587" w:type="dxa"/>
          </w:tcPr>
          <w:p w:rsidR="008F4E73" w:rsidRPr="008F4E73" w:rsidRDefault="008F4E73" w:rsidP="008F4E73">
            <w:pPr>
              <w:jc w:val="both"/>
              <w:rPr>
                <w:sz w:val="24"/>
                <w:szCs w:val="24"/>
              </w:rPr>
            </w:pPr>
            <w:r w:rsidRPr="008F4E73">
              <w:rPr>
                <w:sz w:val="24"/>
                <w:szCs w:val="24"/>
              </w:rPr>
              <w:t xml:space="preserve">Все разделы курсовой работы выполнены в соответствии с заданием. Анализ литературы поверхностный. Текст работы полностью совпадает с материалом источников. Приведены некоторые данные по теме работы без какой-либо систематизации. Имеются несоответствия между разделами пояснительной записки и практической частью. Множественные нарушения НПА и ТНПА в оформлении пояснительной записки и практической части, грамматические и стилистические ошибки по тексту пояснительной записки. Приведенные выводы и предложения допустимы, но не обоснованы. В ходе защиты учащийся демонстрирует воспроизведение части учебного программного материала. Наличие существенных ошибок. </w:t>
            </w:r>
          </w:p>
        </w:tc>
      </w:tr>
      <w:tr w:rsidR="008F4E73" w:rsidRPr="008F4E73" w:rsidTr="008F4E73">
        <w:tc>
          <w:tcPr>
            <w:tcW w:w="1271" w:type="dxa"/>
          </w:tcPr>
          <w:p w:rsidR="008F4E73" w:rsidRPr="008F4E73" w:rsidRDefault="008F4E73" w:rsidP="003F76CE">
            <w:pPr>
              <w:jc w:val="center"/>
              <w:rPr>
                <w:sz w:val="24"/>
                <w:szCs w:val="24"/>
              </w:rPr>
            </w:pPr>
            <w:r w:rsidRPr="008F4E73">
              <w:rPr>
                <w:sz w:val="24"/>
                <w:szCs w:val="24"/>
              </w:rPr>
              <w:t>3</w:t>
            </w:r>
          </w:p>
          <w:p w:rsidR="008F4E73" w:rsidRPr="008F4E73" w:rsidRDefault="008F4E73" w:rsidP="003F76CE">
            <w:pPr>
              <w:jc w:val="center"/>
              <w:rPr>
                <w:sz w:val="24"/>
                <w:szCs w:val="24"/>
              </w:rPr>
            </w:pPr>
            <w:r w:rsidRPr="008F4E73">
              <w:rPr>
                <w:sz w:val="24"/>
                <w:szCs w:val="24"/>
              </w:rPr>
              <w:t>(три)</w:t>
            </w:r>
          </w:p>
          <w:p w:rsidR="008F4E73" w:rsidRPr="008F4E73" w:rsidRDefault="008F4E73" w:rsidP="003F76CE">
            <w:pPr>
              <w:jc w:val="center"/>
              <w:rPr>
                <w:sz w:val="24"/>
                <w:szCs w:val="24"/>
              </w:rPr>
            </w:pPr>
          </w:p>
        </w:tc>
        <w:tc>
          <w:tcPr>
            <w:tcW w:w="8587" w:type="dxa"/>
          </w:tcPr>
          <w:p w:rsidR="008F4E73" w:rsidRPr="008F4E73" w:rsidRDefault="008F4E73" w:rsidP="008F4E73">
            <w:pPr>
              <w:jc w:val="both"/>
              <w:rPr>
                <w:sz w:val="24"/>
                <w:szCs w:val="24"/>
              </w:rPr>
            </w:pPr>
            <w:r w:rsidRPr="008F4E73">
              <w:rPr>
                <w:sz w:val="24"/>
                <w:szCs w:val="24"/>
              </w:rPr>
              <w:t>Все разделы курсовой работы выполнены в полном объеме, в соответствии с заданием. Проработан небольшой объем литературы. Приведены некоторые данные, по которым сделана попытка систематизации.</w:t>
            </w:r>
          </w:p>
          <w:p w:rsidR="008F4E73" w:rsidRPr="008F4E73" w:rsidRDefault="008F4E73" w:rsidP="008F4E73">
            <w:pPr>
              <w:jc w:val="both"/>
              <w:rPr>
                <w:sz w:val="24"/>
                <w:szCs w:val="24"/>
              </w:rPr>
            </w:pPr>
            <w:r w:rsidRPr="008F4E73">
              <w:rPr>
                <w:sz w:val="24"/>
                <w:szCs w:val="24"/>
              </w:rPr>
              <w:t xml:space="preserve">Имеются несоответствия между разделами пояснительной записки и практической частью. Множественные нарушения НПА и ТНПА в оформлении пояснительной записки и практической части, грамматические и стилистические ошибки по тексту пояснительной записки. Приведенные выводы и предложения допустимы, но не обоснованы. В ходе защиты учащийся демонстрирует воспроизведение большей части учебного программного материала. Оперирует программным учебным материалом в знакомой ситуации по образцу (описывает и объясняет методику проведения банковской операции, осуществления расчетов, документального оформления). Наличие единичных существенных ошибок. </w:t>
            </w:r>
          </w:p>
        </w:tc>
      </w:tr>
      <w:tr w:rsidR="008F4E73" w:rsidRPr="008F4E73" w:rsidTr="008F4E73">
        <w:tc>
          <w:tcPr>
            <w:tcW w:w="1271" w:type="dxa"/>
          </w:tcPr>
          <w:p w:rsidR="008F4E73" w:rsidRPr="008F4E73" w:rsidRDefault="008F4E73" w:rsidP="003F76CE">
            <w:pPr>
              <w:jc w:val="center"/>
              <w:rPr>
                <w:sz w:val="24"/>
                <w:szCs w:val="24"/>
              </w:rPr>
            </w:pPr>
            <w:r w:rsidRPr="008F4E73">
              <w:rPr>
                <w:sz w:val="24"/>
                <w:szCs w:val="24"/>
              </w:rPr>
              <w:t>4</w:t>
            </w:r>
          </w:p>
          <w:p w:rsidR="008F4E73" w:rsidRPr="008F4E73" w:rsidRDefault="008F4E73" w:rsidP="003F76CE">
            <w:pPr>
              <w:jc w:val="center"/>
              <w:rPr>
                <w:sz w:val="24"/>
                <w:szCs w:val="24"/>
              </w:rPr>
            </w:pPr>
            <w:r w:rsidRPr="008F4E73">
              <w:rPr>
                <w:sz w:val="24"/>
                <w:szCs w:val="24"/>
              </w:rPr>
              <w:t>(четыре)</w:t>
            </w:r>
          </w:p>
          <w:p w:rsidR="008F4E73" w:rsidRPr="008F4E73" w:rsidRDefault="008F4E73" w:rsidP="003F76CE">
            <w:pPr>
              <w:jc w:val="center"/>
              <w:rPr>
                <w:sz w:val="24"/>
                <w:szCs w:val="24"/>
              </w:rPr>
            </w:pPr>
          </w:p>
        </w:tc>
        <w:tc>
          <w:tcPr>
            <w:tcW w:w="8587" w:type="dxa"/>
          </w:tcPr>
          <w:p w:rsidR="008F4E73" w:rsidRPr="008F4E73" w:rsidRDefault="008F4E73" w:rsidP="008F4E73">
            <w:pPr>
              <w:jc w:val="both"/>
              <w:rPr>
                <w:sz w:val="24"/>
                <w:szCs w:val="24"/>
              </w:rPr>
            </w:pPr>
            <w:r w:rsidRPr="008F4E73">
              <w:rPr>
                <w:sz w:val="24"/>
                <w:szCs w:val="24"/>
              </w:rPr>
              <w:t xml:space="preserve">Все разделы курсовой работы выполнены в полном объеме, в соответствии с заданием. Проведен анализ отдельных литературных источников, рекомендованных преподавателем. Преобладающая часть текста работы содержит фрагменты источников. По отдельным вопросам плана приведены данные, по которым просматриваются попытки анализа материала. </w:t>
            </w:r>
          </w:p>
          <w:p w:rsidR="008F4E73" w:rsidRPr="008F4E73" w:rsidRDefault="008F4E73" w:rsidP="008F4E73">
            <w:pPr>
              <w:jc w:val="both"/>
              <w:rPr>
                <w:sz w:val="24"/>
                <w:szCs w:val="24"/>
              </w:rPr>
            </w:pPr>
            <w:r w:rsidRPr="008F4E73">
              <w:rPr>
                <w:sz w:val="24"/>
                <w:szCs w:val="24"/>
              </w:rPr>
              <w:t xml:space="preserve">Имеются несоответствия между разделами пояснительной записки и практической частью. Множественные нарушения НПА и ТНПА в оформлении пояснительной записки и практической части, грамматические и стилистические ошибки по тексту пояснительной записки. Приведенные выводы и предложения допустимы, но не обоснованы. В ходе защиты учащийся демонстрирует осознанное воспроизведение большей части учебного программного материала. Оперирует программным учебным материалом в знакомой ситуации и по образцу (описывает и объясняет методику проведения банковской операции, осуществления расчетов, документального оформления). Наличие несущественных ошибок. </w:t>
            </w:r>
          </w:p>
        </w:tc>
      </w:tr>
      <w:tr w:rsidR="008F4E73" w:rsidRPr="008F4E73" w:rsidTr="008F4E73">
        <w:tc>
          <w:tcPr>
            <w:tcW w:w="1271" w:type="dxa"/>
          </w:tcPr>
          <w:p w:rsidR="008F4E73" w:rsidRPr="008F4E73" w:rsidRDefault="008F4E73" w:rsidP="003F76CE">
            <w:pPr>
              <w:jc w:val="center"/>
              <w:rPr>
                <w:sz w:val="24"/>
                <w:szCs w:val="24"/>
              </w:rPr>
            </w:pPr>
            <w:r w:rsidRPr="008F4E73">
              <w:rPr>
                <w:sz w:val="24"/>
                <w:szCs w:val="24"/>
              </w:rPr>
              <w:t>5</w:t>
            </w:r>
          </w:p>
          <w:p w:rsidR="008F4E73" w:rsidRPr="008F4E73" w:rsidRDefault="008F4E73" w:rsidP="003F76CE">
            <w:pPr>
              <w:jc w:val="center"/>
              <w:rPr>
                <w:sz w:val="24"/>
                <w:szCs w:val="24"/>
              </w:rPr>
            </w:pPr>
            <w:r w:rsidRPr="008F4E73">
              <w:rPr>
                <w:sz w:val="24"/>
                <w:szCs w:val="24"/>
              </w:rPr>
              <w:t>(пять)</w:t>
            </w:r>
          </w:p>
          <w:p w:rsidR="008F4E73" w:rsidRPr="008F4E73" w:rsidRDefault="008F4E73" w:rsidP="003F76CE">
            <w:pPr>
              <w:jc w:val="center"/>
              <w:rPr>
                <w:sz w:val="24"/>
                <w:szCs w:val="24"/>
              </w:rPr>
            </w:pPr>
          </w:p>
        </w:tc>
        <w:tc>
          <w:tcPr>
            <w:tcW w:w="8587" w:type="dxa"/>
          </w:tcPr>
          <w:p w:rsidR="008F4E73" w:rsidRPr="008F4E73" w:rsidRDefault="008F4E73" w:rsidP="008F4E73">
            <w:pPr>
              <w:jc w:val="both"/>
              <w:rPr>
                <w:sz w:val="24"/>
                <w:szCs w:val="24"/>
              </w:rPr>
            </w:pPr>
            <w:r w:rsidRPr="008F4E73">
              <w:rPr>
                <w:sz w:val="24"/>
                <w:szCs w:val="24"/>
              </w:rPr>
              <w:t>Все разделы курсовой работы выполнены в полном объеме, в соответствии с заданием. Определен и в значительной степени проанализирован перечень литературных источников. Проведено недостаточно глубокое и полное исследование по вопросам плана.</w:t>
            </w:r>
            <w:r w:rsidRPr="008F4E73">
              <w:rPr>
                <w:b/>
                <w:bCs/>
                <w:sz w:val="24"/>
                <w:szCs w:val="24"/>
              </w:rPr>
              <w:t xml:space="preserve"> </w:t>
            </w:r>
            <w:r w:rsidRPr="008F4E73">
              <w:rPr>
                <w:sz w:val="24"/>
                <w:szCs w:val="24"/>
              </w:rPr>
              <w:t>Значительная часть текста работы содержит фрагменты источников. Приведенные выводы и предложения допустимы, но не обоснованы. Имеются грамматические и стилистические ошибки по тексту пояснительной записки. В ходе защиты учащийся демонстрирует полное знание программного учебного материала. Оперирует программным учебным материалом в знакомой ситуации (описывает и объясняет методику проведения банковской операции, осуществления расчетов, документального оформления). Наличие единичных несущественных ошибок.</w:t>
            </w:r>
          </w:p>
        </w:tc>
      </w:tr>
      <w:tr w:rsidR="008F4E73" w:rsidRPr="008F4E73" w:rsidTr="008F4E73">
        <w:tc>
          <w:tcPr>
            <w:tcW w:w="1271" w:type="dxa"/>
          </w:tcPr>
          <w:p w:rsidR="008F4E73" w:rsidRPr="008F4E73" w:rsidRDefault="008F4E73" w:rsidP="003F76CE">
            <w:pPr>
              <w:jc w:val="center"/>
              <w:rPr>
                <w:sz w:val="24"/>
                <w:szCs w:val="24"/>
              </w:rPr>
            </w:pPr>
            <w:r w:rsidRPr="008F4E73">
              <w:rPr>
                <w:sz w:val="24"/>
                <w:szCs w:val="24"/>
              </w:rPr>
              <w:t>6</w:t>
            </w:r>
          </w:p>
          <w:p w:rsidR="008F4E73" w:rsidRPr="008F4E73" w:rsidRDefault="008F4E73" w:rsidP="003F76CE">
            <w:pPr>
              <w:jc w:val="center"/>
              <w:rPr>
                <w:sz w:val="24"/>
                <w:szCs w:val="24"/>
              </w:rPr>
            </w:pPr>
            <w:r w:rsidRPr="008F4E73">
              <w:rPr>
                <w:sz w:val="24"/>
                <w:szCs w:val="24"/>
              </w:rPr>
              <w:t>(шесть)</w:t>
            </w:r>
          </w:p>
          <w:p w:rsidR="008F4E73" w:rsidRPr="008F4E73" w:rsidRDefault="008F4E73" w:rsidP="003F76CE">
            <w:pPr>
              <w:jc w:val="center"/>
              <w:rPr>
                <w:sz w:val="24"/>
                <w:szCs w:val="24"/>
              </w:rPr>
            </w:pPr>
          </w:p>
        </w:tc>
        <w:tc>
          <w:tcPr>
            <w:tcW w:w="8587" w:type="dxa"/>
          </w:tcPr>
          <w:p w:rsidR="008F4E73" w:rsidRPr="008F4E73" w:rsidRDefault="008F4E73" w:rsidP="008F4E73">
            <w:pPr>
              <w:jc w:val="both"/>
              <w:rPr>
                <w:sz w:val="24"/>
                <w:szCs w:val="24"/>
              </w:rPr>
            </w:pPr>
            <w:r w:rsidRPr="008F4E73">
              <w:rPr>
                <w:sz w:val="24"/>
                <w:szCs w:val="24"/>
              </w:rPr>
              <w:t xml:space="preserve">Все разделы курсовой работы выполнены в полном объеме, в соответствии с заданием. Анализ литературы основательный. Объем анализируемых источников соответствует рекомендованному преподавателем. Основная часть работы содержит статистические данные, конкретные примеры, раскрывающие содержание. Пояснительная записка и практическая часть выполнены грамотно, аккуратно. Есть несущественные конструктивные ошибки или неграмотно выполнена компоновка графической части. Объект разработки недостаточно оптимален по большинству параметров и недостаточно эффективен. Приведенные выводы и предложения допустимы, но недостаточно обоснованы или нерациональны. Имеются грамматические и стилистические ошибки по тексту пояснительной записки. В ходе защиты учащийся демонстрирует полное, прочное знание программного учебного материала. Оперирует программным учебным материалом в знакомой ситуации (развернуто описывает и объясняет методику выполнения разделов курсовой работы, раскрывает сущность, обосновывает, подтверждает аргументами и фактами, формулирует выводы). Наличие единичных несущественных ошибок, устраняемых самостоятельно. </w:t>
            </w:r>
          </w:p>
        </w:tc>
      </w:tr>
      <w:tr w:rsidR="008F4E73" w:rsidRPr="008F4E73" w:rsidTr="008F4E73">
        <w:tc>
          <w:tcPr>
            <w:tcW w:w="1271" w:type="dxa"/>
          </w:tcPr>
          <w:p w:rsidR="008F4E73" w:rsidRPr="008F4E73" w:rsidRDefault="008F4E73" w:rsidP="003F76CE">
            <w:pPr>
              <w:jc w:val="center"/>
              <w:rPr>
                <w:sz w:val="24"/>
                <w:szCs w:val="24"/>
              </w:rPr>
            </w:pPr>
            <w:r w:rsidRPr="008F4E73">
              <w:rPr>
                <w:sz w:val="24"/>
                <w:szCs w:val="24"/>
              </w:rPr>
              <w:t>7</w:t>
            </w:r>
          </w:p>
          <w:p w:rsidR="008F4E73" w:rsidRPr="008F4E73" w:rsidRDefault="008F4E73" w:rsidP="003F76CE">
            <w:pPr>
              <w:jc w:val="center"/>
              <w:rPr>
                <w:sz w:val="24"/>
                <w:szCs w:val="24"/>
              </w:rPr>
            </w:pPr>
            <w:r w:rsidRPr="008F4E73">
              <w:rPr>
                <w:sz w:val="24"/>
                <w:szCs w:val="24"/>
              </w:rPr>
              <w:t>(семь)</w:t>
            </w:r>
          </w:p>
          <w:p w:rsidR="008F4E73" w:rsidRPr="008F4E73" w:rsidRDefault="008F4E73" w:rsidP="003F76CE">
            <w:pPr>
              <w:jc w:val="center"/>
              <w:rPr>
                <w:sz w:val="24"/>
                <w:szCs w:val="24"/>
              </w:rPr>
            </w:pPr>
          </w:p>
        </w:tc>
        <w:tc>
          <w:tcPr>
            <w:tcW w:w="8587" w:type="dxa"/>
          </w:tcPr>
          <w:p w:rsidR="008F4E73" w:rsidRPr="008F4E73" w:rsidRDefault="008F4E73" w:rsidP="008F4E73">
            <w:pPr>
              <w:jc w:val="both"/>
              <w:rPr>
                <w:sz w:val="24"/>
                <w:szCs w:val="24"/>
              </w:rPr>
            </w:pPr>
            <w:r w:rsidRPr="008F4E73">
              <w:rPr>
                <w:sz w:val="24"/>
                <w:szCs w:val="24"/>
              </w:rPr>
              <w:t xml:space="preserve">Все разделы курсовой работы выполнены в полном объеме, в соответствии с заданием. Глубокий анализ литературных источников. Работа содержит достаточный объем фактического материала, статистических данных, по которым сделан анализ и изложены выводы. Пояснительная записка и практическая часть выполнены грамотно, аккуратно. Приведенные выводы и предложения грамотны, обоснованы и актуальны. В ходе защиты учащийся демонстрирует полное, прочное и глубокое знание и воспроизведение программного материала. Оперирует программным учебным материалом в знакомой ситуации (развернуто описывает и объясняет методику выполнения разделов курсовой работы, раскрывает сущность, обосновывает, подтверждает аргументами и фактами, формулирует выводы). Имеются незначительное нарушение НПА и ТНПА по оформлению. Наличие единичных несущественных ошибок, устраняемых самостоятельно. </w:t>
            </w:r>
          </w:p>
        </w:tc>
      </w:tr>
      <w:tr w:rsidR="008F4E73" w:rsidRPr="008F4E73" w:rsidTr="008F4E73">
        <w:tc>
          <w:tcPr>
            <w:tcW w:w="1271" w:type="dxa"/>
          </w:tcPr>
          <w:p w:rsidR="008F4E73" w:rsidRPr="008F4E73" w:rsidRDefault="008F4E73" w:rsidP="003F76CE">
            <w:pPr>
              <w:jc w:val="center"/>
              <w:rPr>
                <w:sz w:val="24"/>
                <w:szCs w:val="24"/>
              </w:rPr>
            </w:pPr>
            <w:r w:rsidRPr="008F4E73">
              <w:rPr>
                <w:sz w:val="24"/>
                <w:szCs w:val="24"/>
              </w:rPr>
              <w:t>8</w:t>
            </w:r>
          </w:p>
          <w:p w:rsidR="008F4E73" w:rsidRPr="008F4E73" w:rsidRDefault="008F4E73" w:rsidP="003F76CE">
            <w:pPr>
              <w:jc w:val="center"/>
              <w:rPr>
                <w:sz w:val="24"/>
                <w:szCs w:val="24"/>
              </w:rPr>
            </w:pPr>
            <w:r w:rsidRPr="008F4E73">
              <w:rPr>
                <w:sz w:val="24"/>
                <w:szCs w:val="24"/>
              </w:rPr>
              <w:t>(восемь)</w:t>
            </w:r>
          </w:p>
          <w:p w:rsidR="008F4E73" w:rsidRPr="008F4E73" w:rsidRDefault="008F4E73" w:rsidP="003F76CE">
            <w:pPr>
              <w:jc w:val="center"/>
              <w:rPr>
                <w:sz w:val="24"/>
                <w:szCs w:val="24"/>
              </w:rPr>
            </w:pPr>
          </w:p>
        </w:tc>
        <w:tc>
          <w:tcPr>
            <w:tcW w:w="8587" w:type="dxa"/>
          </w:tcPr>
          <w:p w:rsidR="008F4E73" w:rsidRPr="008F4E73" w:rsidRDefault="008F4E73" w:rsidP="008F4E73">
            <w:pPr>
              <w:jc w:val="both"/>
              <w:rPr>
                <w:sz w:val="24"/>
                <w:szCs w:val="24"/>
              </w:rPr>
            </w:pPr>
            <w:r w:rsidRPr="008F4E73">
              <w:rPr>
                <w:sz w:val="24"/>
                <w:szCs w:val="24"/>
              </w:rPr>
              <w:t xml:space="preserve">Все разделы курсовой работы выполнены в полном объеме, в соответствии с заданием. Основная часть представлена полным и широким описанием исследуемой проблемы. Содержание подтверждается приведенными исследованиями цифрового фактического материала. Пояснительная записка и практическая часть оформлены грамотно, аккуратно, в соответствии с НПА, ТНПА. Приведенные выводы и предложения грамотны, обоснованы и актуальны.  В ходе защиты учащийся демонстрирует полное, прочное и глубокое знание и воспроизведение программного материала. Оперирует программным учебным материалом в знакомой ситуации (развернуто описывает и объясняет методику выполнения разделов курсовой работы, раскрывает сущность, обосновывает и доказывает, подтверждает аргументами и фактами, формулирует выводы). Наличие единичных несущественных ошибок, устраняемых самостоятельно. </w:t>
            </w:r>
          </w:p>
        </w:tc>
      </w:tr>
      <w:tr w:rsidR="008F4E73" w:rsidRPr="008F4E73" w:rsidTr="008F4E73">
        <w:trPr>
          <w:trHeight w:val="2019"/>
        </w:trPr>
        <w:tc>
          <w:tcPr>
            <w:tcW w:w="1271" w:type="dxa"/>
          </w:tcPr>
          <w:p w:rsidR="008F4E73" w:rsidRPr="008F4E73" w:rsidRDefault="008F4E73" w:rsidP="003F76CE">
            <w:pPr>
              <w:jc w:val="center"/>
              <w:rPr>
                <w:sz w:val="24"/>
                <w:szCs w:val="24"/>
              </w:rPr>
            </w:pPr>
            <w:r w:rsidRPr="008F4E73">
              <w:rPr>
                <w:sz w:val="24"/>
                <w:szCs w:val="24"/>
              </w:rPr>
              <w:t>9</w:t>
            </w:r>
          </w:p>
          <w:p w:rsidR="008F4E73" w:rsidRPr="008F4E73" w:rsidRDefault="008F4E73" w:rsidP="003F76CE">
            <w:pPr>
              <w:jc w:val="center"/>
              <w:rPr>
                <w:sz w:val="24"/>
                <w:szCs w:val="24"/>
              </w:rPr>
            </w:pPr>
            <w:r w:rsidRPr="008F4E73">
              <w:rPr>
                <w:sz w:val="24"/>
                <w:szCs w:val="24"/>
              </w:rPr>
              <w:t>(девять)</w:t>
            </w:r>
          </w:p>
          <w:p w:rsidR="008F4E73" w:rsidRPr="008F4E73" w:rsidRDefault="008F4E73" w:rsidP="003F76CE">
            <w:pPr>
              <w:jc w:val="center"/>
              <w:rPr>
                <w:sz w:val="24"/>
                <w:szCs w:val="24"/>
              </w:rPr>
            </w:pPr>
          </w:p>
        </w:tc>
        <w:tc>
          <w:tcPr>
            <w:tcW w:w="8587" w:type="dxa"/>
          </w:tcPr>
          <w:p w:rsidR="008F4E73" w:rsidRPr="008F4E73" w:rsidRDefault="008F4E73" w:rsidP="008F4E73">
            <w:pPr>
              <w:jc w:val="both"/>
              <w:rPr>
                <w:sz w:val="24"/>
                <w:szCs w:val="24"/>
              </w:rPr>
            </w:pPr>
            <w:r w:rsidRPr="008F4E73">
              <w:rPr>
                <w:sz w:val="24"/>
                <w:szCs w:val="24"/>
              </w:rPr>
              <w:t>Все разделы курсовой работы выполнены в полном объеме, в соответствии с заданием. Работа содержит исследование высокого уровня сложности, выполненное самостоятельно, имеет научно-практический характер. Пояснительная записка и практическая часть оформлены грамотно, аккуратно, в соответствии с НПА и ТНПА. Приведенные выводы и предложения грамотны, обоснованы и актуальны.  Определена практическая значимость работы.  В ходе защиты учащийся оперирует полученными знаниями, умениями и навыками в частично измененной ситуации (делает логические выводы, обосновывает свое мнение, выдвигает предположения). Самостоятельно выполняет задания проблемного характера, осуществляет поиск рациональных путей решения. Решает конкретные профессиональные задачи, соответствующие требованиям образовательного стандарта по специальности.</w:t>
            </w:r>
          </w:p>
        </w:tc>
      </w:tr>
      <w:tr w:rsidR="008F4E73" w:rsidRPr="008F4E73" w:rsidTr="008F4E73">
        <w:trPr>
          <w:cantSplit/>
          <w:trHeight w:val="2120"/>
        </w:trPr>
        <w:tc>
          <w:tcPr>
            <w:tcW w:w="1271" w:type="dxa"/>
          </w:tcPr>
          <w:p w:rsidR="008F4E73" w:rsidRPr="008F4E73" w:rsidRDefault="008F4E73" w:rsidP="003F76CE">
            <w:pPr>
              <w:jc w:val="center"/>
              <w:rPr>
                <w:sz w:val="24"/>
                <w:szCs w:val="24"/>
              </w:rPr>
            </w:pPr>
            <w:r w:rsidRPr="008F4E73">
              <w:rPr>
                <w:sz w:val="24"/>
                <w:szCs w:val="24"/>
              </w:rPr>
              <w:t>10</w:t>
            </w:r>
          </w:p>
          <w:p w:rsidR="008F4E73" w:rsidRPr="008F4E73" w:rsidRDefault="008F4E73" w:rsidP="003F76CE">
            <w:pPr>
              <w:jc w:val="center"/>
              <w:rPr>
                <w:sz w:val="24"/>
                <w:szCs w:val="24"/>
              </w:rPr>
            </w:pPr>
            <w:r w:rsidRPr="008F4E73">
              <w:rPr>
                <w:sz w:val="24"/>
                <w:szCs w:val="24"/>
              </w:rPr>
              <w:t>(десять)</w:t>
            </w:r>
          </w:p>
          <w:p w:rsidR="008F4E73" w:rsidRPr="008F4E73" w:rsidRDefault="008F4E73" w:rsidP="003F76CE">
            <w:pPr>
              <w:jc w:val="center"/>
              <w:rPr>
                <w:sz w:val="24"/>
                <w:szCs w:val="24"/>
              </w:rPr>
            </w:pPr>
          </w:p>
          <w:p w:rsidR="008F4E73" w:rsidRPr="008F4E73" w:rsidRDefault="008F4E73" w:rsidP="003F76CE">
            <w:pPr>
              <w:jc w:val="center"/>
              <w:rPr>
                <w:sz w:val="24"/>
                <w:szCs w:val="24"/>
              </w:rPr>
            </w:pPr>
          </w:p>
        </w:tc>
        <w:tc>
          <w:tcPr>
            <w:tcW w:w="8587" w:type="dxa"/>
          </w:tcPr>
          <w:p w:rsidR="008F4E73" w:rsidRPr="008F4E73" w:rsidRDefault="008F4E73" w:rsidP="008F4E73">
            <w:pPr>
              <w:jc w:val="both"/>
              <w:rPr>
                <w:sz w:val="24"/>
                <w:szCs w:val="24"/>
              </w:rPr>
            </w:pPr>
            <w:r w:rsidRPr="008F4E73">
              <w:rPr>
                <w:sz w:val="24"/>
                <w:szCs w:val="24"/>
              </w:rPr>
              <w:t>Все разделы курсовой работы выполнены в полном объеме, в соответствии с заданием. Пояснительная записка и практическая часть оформлены грамотно, аккуратно, в соответствии с НПА и ТНПА. Приведенные выводы и предложения грамотны, обоснованы и актуальны.  Исследование выполнено самостоятельно с использованием собственной методики, имеет научно-практический характер, содержит элементы новизны. Учащийся решает конкретные профессиональные задачи, соответствующие требованиям образовательного стандарта по специальности</w:t>
            </w:r>
            <w:r w:rsidRPr="008F4E73">
              <w:rPr>
                <w:sz w:val="24"/>
                <w:szCs w:val="24"/>
                <w:u w:val="single"/>
              </w:rPr>
              <w:t>.</w:t>
            </w:r>
            <w:r w:rsidRPr="008F4E73">
              <w:rPr>
                <w:sz w:val="24"/>
                <w:szCs w:val="24"/>
              </w:rPr>
              <w:t xml:space="preserve"> В ходе защиты учащийся свободно оперирует программным учебным материалом, умениями и навыками различной степени сложности, предлагает новые подходы к организации процессов. Осознанно и оперативно трансформирует их в незнакомой ситуации, осуществляет поиск и использует рациональные способы решения проблемы,</w:t>
            </w:r>
            <w:r>
              <w:rPr>
                <w:sz w:val="24"/>
                <w:szCs w:val="24"/>
              </w:rPr>
              <w:t xml:space="preserve"> проявляет элементы творческого </w:t>
            </w:r>
            <w:r w:rsidRPr="008F4E73">
              <w:rPr>
                <w:sz w:val="24"/>
                <w:szCs w:val="24"/>
              </w:rPr>
              <w:t xml:space="preserve">характера при выполнении заданий. </w:t>
            </w:r>
          </w:p>
        </w:tc>
      </w:tr>
    </w:tbl>
    <w:p w:rsidR="00EC63D8" w:rsidRPr="003B1E59" w:rsidRDefault="00EC63D8" w:rsidP="008F4E73">
      <w:pPr>
        <w:rPr>
          <w:sz w:val="24"/>
          <w:szCs w:val="24"/>
        </w:rPr>
      </w:pPr>
    </w:p>
    <w:sectPr w:rsidR="00EC63D8" w:rsidRPr="003B1E59" w:rsidSect="00763837">
      <w:pgSz w:w="11906" w:h="16838"/>
      <w:pgMar w:top="1134" w:right="567" w:bottom="1134" w:left="1701" w:header="720"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7566" w:rsidRDefault="008A7566">
      <w:r>
        <w:separator/>
      </w:r>
    </w:p>
  </w:endnote>
  <w:endnote w:type="continuationSeparator" w:id="0">
    <w:p w:rsidR="008A7566" w:rsidRDefault="008A7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037200"/>
      <w:docPartObj>
        <w:docPartGallery w:val="Page Numbers (Bottom of Page)"/>
        <w:docPartUnique/>
      </w:docPartObj>
    </w:sdtPr>
    <w:sdtEndPr/>
    <w:sdtContent>
      <w:p w:rsidR="00426733" w:rsidRDefault="00426733">
        <w:pPr>
          <w:pStyle w:val="ac"/>
          <w:jc w:val="center"/>
        </w:pPr>
        <w:r w:rsidRPr="00C24E9E">
          <w:rPr>
            <w:sz w:val="24"/>
          </w:rPr>
          <w:fldChar w:fldCharType="begin"/>
        </w:r>
        <w:r w:rsidRPr="00C24E9E">
          <w:rPr>
            <w:sz w:val="24"/>
          </w:rPr>
          <w:instrText>PAGE   \* MERGEFORMAT</w:instrText>
        </w:r>
        <w:r w:rsidRPr="00C24E9E">
          <w:rPr>
            <w:sz w:val="24"/>
          </w:rPr>
          <w:fldChar w:fldCharType="separate"/>
        </w:r>
        <w:r w:rsidR="004317E1" w:rsidRPr="004317E1">
          <w:rPr>
            <w:noProof/>
            <w:sz w:val="24"/>
            <w:lang w:val="ru-RU"/>
          </w:rPr>
          <w:t>2</w:t>
        </w:r>
        <w:r w:rsidRPr="00C24E9E">
          <w:rPr>
            <w:sz w:val="24"/>
          </w:rPr>
          <w:fldChar w:fldCharType="end"/>
        </w:r>
      </w:p>
    </w:sdtContent>
  </w:sdt>
  <w:p w:rsidR="00426733" w:rsidRDefault="0042673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7566" w:rsidRDefault="008A7566">
      <w:r>
        <w:separator/>
      </w:r>
    </w:p>
  </w:footnote>
  <w:footnote w:type="continuationSeparator" w:id="0">
    <w:p w:rsidR="008A7566" w:rsidRDefault="008A75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733" w:rsidRDefault="0042673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13</w:t>
    </w:r>
    <w:r>
      <w:rPr>
        <w:rStyle w:val="a7"/>
      </w:rPr>
      <w:fldChar w:fldCharType="end"/>
    </w:r>
  </w:p>
  <w:p w:rsidR="00426733" w:rsidRDefault="00426733">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733" w:rsidRDefault="00426733">
    <w:pPr>
      <w:pStyle w:val="a6"/>
      <w:framePr w:wrap="around" w:vAnchor="text" w:hAnchor="margin" w:xAlign="right" w:y="1"/>
      <w:rPr>
        <w:rStyle w:val="a7"/>
      </w:rPr>
    </w:pPr>
  </w:p>
  <w:p w:rsidR="00426733" w:rsidRDefault="00426733">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A34F9"/>
    <w:multiLevelType w:val="singleLevel"/>
    <w:tmpl w:val="0419000F"/>
    <w:lvl w:ilvl="0">
      <w:start w:val="1"/>
      <w:numFmt w:val="decimal"/>
      <w:lvlText w:val="%1."/>
      <w:lvlJc w:val="left"/>
      <w:pPr>
        <w:tabs>
          <w:tab w:val="num" w:pos="360"/>
        </w:tabs>
        <w:ind w:left="360" w:hanging="360"/>
      </w:pPr>
    </w:lvl>
  </w:abstractNum>
  <w:abstractNum w:abstractNumId="1" w15:restartNumberingAfterBreak="0">
    <w:nsid w:val="064410EE"/>
    <w:multiLevelType w:val="hybridMultilevel"/>
    <w:tmpl w:val="48B47D14"/>
    <w:lvl w:ilvl="0" w:tplc="FFFFFFFF">
      <w:start w:val="1"/>
      <w:numFmt w:val="decimal"/>
      <w:lvlText w:val="%1."/>
      <w:lvlJc w:val="left"/>
      <w:pPr>
        <w:tabs>
          <w:tab w:val="num" w:pos="360"/>
        </w:tabs>
        <w:ind w:left="360" w:hanging="360"/>
      </w:pPr>
      <w:rPr>
        <w:rFonts w:hint="default"/>
        <w:b w:val="0"/>
        <w:i w:val="0"/>
      </w:rPr>
    </w:lvl>
    <w:lvl w:ilvl="1" w:tplc="FFFFFFFF">
      <w:start w:val="1"/>
      <w:numFmt w:val="decimal"/>
      <w:lvlText w:val="%2."/>
      <w:lvlJc w:val="left"/>
      <w:pPr>
        <w:tabs>
          <w:tab w:val="num" w:pos="1440"/>
        </w:tabs>
        <w:ind w:left="1440" w:hanging="360"/>
      </w:pPr>
      <w:rPr>
        <w:b w:val="0"/>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8E0312E"/>
    <w:multiLevelType w:val="singleLevel"/>
    <w:tmpl w:val="5EC87888"/>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3" w15:restartNumberingAfterBreak="0">
    <w:nsid w:val="09E956A0"/>
    <w:multiLevelType w:val="singleLevel"/>
    <w:tmpl w:val="327890D8"/>
    <w:lvl w:ilvl="0">
      <w:start w:val="1"/>
      <w:numFmt w:val="bullet"/>
      <w:lvlText w:val=""/>
      <w:lvlJc w:val="left"/>
      <w:pPr>
        <w:tabs>
          <w:tab w:val="num" w:pos="360"/>
        </w:tabs>
        <w:ind w:left="357" w:hanging="357"/>
      </w:pPr>
      <w:rPr>
        <w:rFonts w:ascii="Symbol" w:hAnsi="Symbol" w:hint="default"/>
      </w:rPr>
    </w:lvl>
  </w:abstractNum>
  <w:abstractNum w:abstractNumId="4" w15:restartNumberingAfterBreak="0">
    <w:nsid w:val="21113D9F"/>
    <w:multiLevelType w:val="singleLevel"/>
    <w:tmpl w:val="2CA6595A"/>
    <w:lvl w:ilvl="0">
      <w:start w:val="1"/>
      <w:numFmt w:val="bullet"/>
      <w:lvlText w:val=""/>
      <w:lvlJc w:val="left"/>
      <w:pPr>
        <w:tabs>
          <w:tab w:val="num" w:pos="360"/>
        </w:tabs>
        <w:ind w:left="357" w:hanging="357"/>
      </w:pPr>
      <w:rPr>
        <w:rFonts w:ascii="Symbol" w:hAnsi="Symbol" w:hint="default"/>
      </w:rPr>
    </w:lvl>
  </w:abstractNum>
  <w:abstractNum w:abstractNumId="5" w15:restartNumberingAfterBreak="0">
    <w:nsid w:val="218C29C0"/>
    <w:multiLevelType w:val="singleLevel"/>
    <w:tmpl w:val="4A728948"/>
    <w:lvl w:ilvl="0">
      <w:start w:val="1"/>
      <w:numFmt w:val="bullet"/>
      <w:lvlText w:val=""/>
      <w:lvlJc w:val="left"/>
      <w:pPr>
        <w:tabs>
          <w:tab w:val="num" w:pos="360"/>
        </w:tabs>
        <w:ind w:left="357" w:hanging="357"/>
      </w:pPr>
      <w:rPr>
        <w:rFonts w:ascii="Symbol" w:hAnsi="Symbol" w:hint="default"/>
        <w:sz w:val="24"/>
      </w:rPr>
    </w:lvl>
  </w:abstractNum>
  <w:abstractNum w:abstractNumId="6" w15:restartNumberingAfterBreak="0">
    <w:nsid w:val="2E1A56FC"/>
    <w:multiLevelType w:val="singleLevel"/>
    <w:tmpl w:val="327890D8"/>
    <w:lvl w:ilvl="0">
      <w:start w:val="1"/>
      <w:numFmt w:val="bullet"/>
      <w:lvlText w:val=""/>
      <w:lvlJc w:val="left"/>
      <w:pPr>
        <w:tabs>
          <w:tab w:val="num" w:pos="360"/>
        </w:tabs>
        <w:ind w:left="357" w:hanging="357"/>
      </w:pPr>
      <w:rPr>
        <w:rFonts w:ascii="Symbol" w:hAnsi="Symbol" w:hint="default"/>
      </w:rPr>
    </w:lvl>
  </w:abstractNum>
  <w:abstractNum w:abstractNumId="7" w15:restartNumberingAfterBreak="0">
    <w:nsid w:val="3C7B043B"/>
    <w:multiLevelType w:val="singleLevel"/>
    <w:tmpl w:val="1BD41EE4"/>
    <w:lvl w:ilvl="0">
      <w:start w:val="1"/>
      <w:numFmt w:val="bullet"/>
      <w:lvlText w:val=""/>
      <w:lvlJc w:val="left"/>
      <w:pPr>
        <w:tabs>
          <w:tab w:val="num" w:pos="360"/>
        </w:tabs>
        <w:ind w:left="170" w:hanging="170"/>
      </w:pPr>
      <w:rPr>
        <w:rFonts w:ascii="Symbol" w:hAnsi="Symbol" w:hint="default"/>
      </w:rPr>
    </w:lvl>
  </w:abstractNum>
  <w:abstractNum w:abstractNumId="8" w15:restartNumberingAfterBreak="0">
    <w:nsid w:val="4B485A37"/>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5109022F"/>
    <w:multiLevelType w:val="singleLevel"/>
    <w:tmpl w:val="327890D8"/>
    <w:lvl w:ilvl="0">
      <w:start w:val="1"/>
      <w:numFmt w:val="bullet"/>
      <w:lvlText w:val=""/>
      <w:lvlJc w:val="left"/>
      <w:pPr>
        <w:tabs>
          <w:tab w:val="num" w:pos="360"/>
        </w:tabs>
        <w:ind w:left="357" w:hanging="357"/>
      </w:pPr>
      <w:rPr>
        <w:rFonts w:ascii="Symbol" w:hAnsi="Symbol" w:hint="default"/>
      </w:rPr>
    </w:lvl>
  </w:abstractNum>
  <w:abstractNum w:abstractNumId="10" w15:restartNumberingAfterBreak="0">
    <w:nsid w:val="5A3F5CE9"/>
    <w:multiLevelType w:val="hybridMultilevel"/>
    <w:tmpl w:val="5A2CB1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C1013B"/>
    <w:multiLevelType w:val="singleLevel"/>
    <w:tmpl w:val="4E187CF2"/>
    <w:lvl w:ilvl="0">
      <w:start w:val="1"/>
      <w:numFmt w:val="bullet"/>
      <w:lvlText w:val=""/>
      <w:lvlJc w:val="left"/>
      <w:pPr>
        <w:tabs>
          <w:tab w:val="num" w:pos="360"/>
        </w:tabs>
        <w:ind w:left="357" w:hanging="357"/>
      </w:pPr>
      <w:rPr>
        <w:rFonts w:ascii="Symbol" w:hAnsi="Symbol" w:hint="default"/>
      </w:rPr>
    </w:lvl>
  </w:abstractNum>
  <w:abstractNum w:abstractNumId="12" w15:restartNumberingAfterBreak="0">
    <w:nsid w:val="6AFF768E"/>
    <w:multiLevelType w:val="singleLevel"/>
    <w:tmpl w:val="0419000F"/>
    <w:lvl w:ilvl="0">
      <w:start w:val="1"/>
      <w:numFmt w:val="decimal"/>
      <w:lvlText w:val="%1."/>
      <w:lvlJc w:val="left"/>
      <w:pPr>
        <w:tabs>
          <w:tab w:val="num" w:pos="360"/>
        </w:tabs>
        <w:ind w:left="360" w:hanging="360"/>
      </w:pPr>
    </w:lvl>
  </w:abstractNum>
  <w:abstractNum w:abstractNumId="13" w15:restartNumberingAfterBreak="0">
    <w:nsid w:val="71267F32"/>
    <w:multiLevelType w:val="hybridMultilevel"/>
    <w:tmpl w:val="8662EB92"/>
    <w:lvl w:ilvl="0" w:tplc="0526C8E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BE17F8"/>
    <w:multiLevelType w:val="singleLevel"/>
    <w:tmpl w:val="C0923382"/>
    <w:lvl w:ilvl="0">
      <w:start w:val="1"/>
      <w:numFmt w:val="decimal"/>
      <w:lvlText w:val="%1."/>
      <w:lvlJc w:val="left"/>
      <w:pPr>
        <w:tabs>
          <w:tab w:val="num" w:pos="360"/>
        </w:tabs>
        <w:ind w:left="360" w:hanging="360"/>
      </w:pPr>
      <w:rPr>
        <w:b w:val="0"/>
        <w:i w:val="0"/>
      </w:rPr>
    </w:lvl>
  </w:abstractNum>
  <w:abstractNum w:abstractNumId="15" w15:restartNumberingAfterBreak="0">
    <w:nsid w:val="7F4306B3"/>
    <w:multiLevelType w:val="singleLevel"/>
    <w:tmpl w:val="C0923382"/>
    <w:lvl w:ilvl="0">
      <w:start w:val="1"/>
      <w:numFmt w:val="decimal"/>
      <w:lvlText w:val="%1."/>
      <w:lvlJc w:val="left"/>
      <w:pPr>
        <w:tabs>
          <w:tab w:val="num" w:pos="360"/>
        </w:tabs>
        <w:ind w:left="360" w:hanging="360"/>
      </w:pPr>
      <w:rPr>
        <w:b w:val="0"/>
        <w:i w:val="0"/>
      </w:rPr>
    </w:lvl>
  </w:abstractNum>
  <w:abstractNum w:abstractNumId="16" w15:restartNumberingAfterBreak="0">
    <w:nsid w:val="7FF64543"/>
    <w:multiLevelType w:val="singleLevel"/>
    <w:tmpl w:val="5EC87888"/>
    <w:lvl w:ilvl="0">
      <w:start w:val="1"/>
      <w:numFmt w:val="decimal"/>
      <w:lvlText w:val="%1."/>
      <w:lvlJc w:val="left"/>
      <w:pPr>
        <w:tabs>
          <w:tab w:val="num" w:pos="360"/>
        </w:tabs>
        <w:ind w:left="360" w:hanging="360"/>
      </w:pPr>
      <w:rPr>
        <w:rFonts w:ascii="Times New Roman" w:hAnsi="Times New Roman" w:hint="default"/>
        <w:b w:val="0"/>
        <w:i w:val="0"/>
        <w:sz w:val="24"/>
      </w:rPr>
    </w:lvl>
  </w:abstractNum>
  <w:num w:numId="1">
    <w:abstractNumId w:val="0"/>
  </w:num>
  <w:num w:numId="2">
    <w:abstractNumId w:val="12"/>
  </w:num>
  <w:num w:numId="3">
    <w:abstractNumId w:val="5"/>
  </w:num>
  <w:num w:numId="4">
    <w:abstractNumId w:val="14"/>
  </w:num>
  <w:num w:numId="5">
    <w:abstractNumId w:val="15"/>
  </w:num>
  <w:num w:numId="6">
    <w:abstractNumId w:val="3"/>
  </w:num>
  <w:num w:numId="7">
    <w:abstractNumId w:val="9"/>
  </w:num>
  <w:num w:numId="8">
    <w:abstractNumId w:val="6"/>
  </w:num>
  <w:num w:numId="9">
    <w:abstractNumId w:val="7"/>
  </w:num>
  <w:num w:numId="10">
    <w:abstractNumId w:val="4"/>
  </w:num>
  <w:num w:numId="11">
    <w:abstractNumId w:val="11"/>
  </w:num>
  <w:num w:numId="12">
    <w:abstractNumId w:val="8"/>
  </w:num>
  <w:num w:numId="13">
    <w:abstractNumId w:val="16"/>
  </w:num>
  <w:num w:numId="14">
    <w:abstractNumId w:val="1"/>
  </w:num>
  <w:num w:numId="15">
    <w:abstractNumId w:val="2"/>
  </w:num>
  <w:num w:numId="16">
    <w:abstractNumId w:val="0"/>
    <w:lvlOverride w:ilvl="0">
      <w:startOverride w:val="1"/>
    </w:lvlOverride>
  </w:num>
  <w:num w:numId="17">
    <w:abstractNumId w:val="1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ABE"/>
    <w:rsid w:val="00042503"/>
    <w:rsid w:val="000624FB"/>
    <w:rsid w:val="0006303D"/>
    <w:rsid w:val="000674B1"/>
    <w:rsid w:val="00073635"/>
    <w:rsid w:val="0009317C"/>
    <w:rsid w:val="000A7E43"/>
    <w:rsid w:val="000B02D6"/>
    <w:rsid w:val="000B6F98"/>
    <w:rsid w:val="000C09ED"/>
    <w:rsid w:val="000C545D"/>
    <w:rsid w:val="0010309A"/>
    <w:rsid w:val="00112831"/>
    <w:rsid w:val="00116DC9"/>
    <w:rsid w:val="0012715E"/>
    <w:rsid w:val="001854D1"/>
    <w:rsid w:val="001864DF"/>
    <w:rsid w:val="001B1044"/>
    <w:rsid w:val="001B7293"/>
    <w:rsid w:val="001F0F91"/>
    <w:rsid w:val="002000D2"/>
    <w:rsid w:val="00201FAF"/>
    <w:rsid w:val="00231A44"/>
    <w:rsid w:val="0027084A"/>
    <w:rsid w:val="00280A49"/>
    <w:rsid w:val="002B2301"/>
    <w:rsid w:val="002C5524"/>
    <w:rsid w:val="002D3A84"/>
    <w:rsid w:val="002E3B3F"/>
    <w:rsid w:val="003032A8"/>
    <w:rsid w:val="0030541B"/>
    <w:rsid w:val="00305EB0"/>
    <w:rsid w:val="0031291C"/>
    <w:rsid w:val="00334889"/>
    <w:rsid w:val="00352C74"/>
    <w:rsid w:val="00360A29"/>
    <w:rsid w:val="00384812"/>
    <w:rsid w:val="003B1E59"/>
    <w:rsid w:val="003C6E39"/>
    <w:rsid w:val="003D2223"/>
    <w:rsid w:val="00426733"/>
    <w:rsid w:val="00427630"/>
    <w:rsid w:val="004317E1"/>
    <w:rsid w:val="0043634F"/>
    <w:rsid w:val="0043660D"/>
    <w:rsid w:val="00442671"/>
    <w:rsid w:val="0045742E"/>
    <w:rsid w:val="00483D9E"/>
    <w:rsid w:val="004A0C65"/>
    <w:rsid w:val="004B4A4D"/>
    <w:rsid w:val="004B6FF3"/>
    <w:rsid w:val="004C371E"/>
    <w:rsid w:val="004C49C2"/>
    <w:rsid w:val="004E3F55"/>
    <w:rsid w:val="004F2B05"/>
    <w:rsid w:val="004F42C0"/>
    <w:rsid w:val="0054659D"/>
    <w:rsid w:val="005558E9"/>
    <w:rsid w:val="00556B7F"/>
    <w:rsid w:val="00556CF6"/>
    <w:rsid w:val="00556E27"/>
    <w:rsid w:val="00571A33"/>
    <w:rsid w:val="00572B0D"/>
    <w:rsid w:val="005731C6"/>
    <w:rsid w:val="005738FB"/>
    <w:rsid w:val="00574B37"/>
    <w:rsid w:val="00591840"/>
    <w:rsid w:val="005A2BDB"/>
    <w:rsid w:val="005A429E"/>
    <w:rsid w:val="005A6F76"/>
    <w:rsid w:val="005B5AEE"/>
    <w:rsid w:val="005C0708"/>
    <w:rsid w:val="005D1747"/>
    <w:rsid w:val="005D3AB0"/>
    <w:rsid w:val="005E50A6"/>
    <w:rsid w:val="005E5A51"/>
    <w:rsid w:val="005F7F75"/>
    <w:rsid w:val="00612E56"/>
    <w:rsid w:val="006424C1"/>
    <w:rsid w:val="006B312C"/>
    <w:rsid w:val="006D69F5"/>
    <w:rsid w:val="006E71A4"/>
    <w:rsid w:val="0073497B"/>
    <w:rsid w:val="0074522C"/>
    <w:rsid w:val="00763837"/>
    <w:rsid w:val="0078282A"/>
    <w:rsid w:val="00784750"/>
    <w:rsid w:val="0078777E"/>
    <w:rsid w:val="00797ABF"/>
    <w:rsid w:val="007A0EB3"/>
    <w:rsid w:val="007D68D2"/>
    <w:rsid w:val="007E0E85"/>
    <w:rsid w:val="007E74E3"/>
    <w:rsid w:val="007F7A1D"/>
    <w:rsid w:val="0080734C"/>
    <w:rsid w:val="00810A1F"/>
    <w:rsid w:val="0081504F"/>
    <w:rsid w:val="0082107F"/>
    <w:rsid w:val="008443F6"/>
    <w:rsid w:val="00847D9D"/>
    <w:rsid w:val="00886339"/>
    <w:rsid w:val="008A7566"/>
    <w:rsid w:val="008B317A"/>
    <w:rsid w:val="008C5F7A"/>
    <w:rsid w:val="008C6F73"/>
    <w:rsid w:val="008E140A"/>
    <w:rsid w:val="008E6D15"/>
    <w:rsid w:val="008F12E5"/>
    <w:rsid w:val="008F4E73"/>
    <w:rsid w:val="0090113D"/>
    <w:rsid w:val="00907A9A"/>
    <w:rsid w:val="00907D62"/>
    <w:rsid w:val="00911158"/>
    <w:rsid w:val="00927B7B"/>
    <w:rsid w:val="00931FCE"/>
    <w:rsid w:val="00944C33"/>
    <w:rsid w:val="009505A6"/>
    <w:rsid w:val="00975389"/>
    <w:rsid w:val="00976BF5"/>
    <w:rsid w:val="009A5300"/>
    <w:rsid w:val="009B750E"/>
    <w:rsid w:val="009F16A9"/>
    <w:rsid w:val="00A03617"/>
    <w:rsid w:val="00A44EBF"/>
    <w:rsid w:val="00A93AC1"/>
    <w:rsid w:val="00AB1071"/>
    <w:rsid w:val="00AC72F9"/>
    <w:rsid w:val="00AD71A9"/>
    <w:rsid w:val="00B21BCF"/>
    <w:rsid w:val="00B23150"/>
    <w:rsid w:val="00B2317A"/>
    <w:rsid w:val="00B445D1"/>
    <w:rsid w:val="00B72A98"/>
    <w:rsid w:val="00B80022"/>
    <w:rsid w:val="00B846C4"/>
    <w:rsid w:val="00B965BE"/>
    <w:rsid w:val="00BB147E"/>
    <w:rsid w:val="00BC1903"/>
    <w:rsid w:val="00BC1BD9"/>
    <w:rsid w:val="00BC37C6"/>
    <w:rsid w:val="00BC4313"/>
    <w:rsid w:val="00BD2980"/>
    <w:rsid w:val="00C01CCD"/>
    <w:rsid w:val="00C249B4"/>
    <w:rsid w:val="00C24E9E"/>
    <w:rsid w:val="00C73BE3"/>
    <w:rsid w:val="00CB2EFB"/>
    <w:rsid w:val="00CC753D"/>
    <w:rsid w:val="00CD4697"/>
    <w:rsid w:val="00CE7ABE"/>
    <w:rsid w:val="00D10F7D"/>
    <w:rsid w:val="00D259B4"/>
    <w:rsid w:val="00D3590C"/>
    <w:rsid w:val="00D427FC"/>
    <w:rsid w:val="00D630F7"/>
    <w:rsid w:val="00DB4413"/>
    <w:rsid w:val="00DC1DCC"/>
    <w:rsid w:val="00DD7C95"/>
    <w:rsid w:val="00E04992"/>
    <w:rsid w:val="00E313A1"/>
    <w:rsid w:val="00E377B5"/>
    <w:rsid w:val="00E46FB3"/>
    <w:rsid w:val="00E61D32"/>
    <w:rsid w:val="00E8456A"/>
    <w:rsid w:val="00EC63D8"/>
    <w:rsid w:val="00ED378C"/>
    <w:rsid w:val="00EE045B"/>
    <w:rsid w:val="00EF21FD"/>
    <w:rsid w:val="00F061EC"/>
    <w:rsid w:val="00F27F6D"/>
    <w:rsid w:val="00F32BF7"/>
    <w:rsid w:val="00F33C0C"/>
    <w:rsid w:val="00F5066E"/>
    <w:rsid w:val="00F6721E"/>
    <w:rsid w:val="00F70A1B"/>
    <w:rsid w:val="00F80F0C"/>
    <w:rsid w:val="00F96C7F"/>
    <w:rsid w:val="00FB1AF7"/>
    <w:rsid w:val="00FB2E53"/>
    <w:rsid w:val="00FB57E0"/>
    <w:rsid w:val="00FC1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ecimalSymbol w:val=","/>
  <w:listSeparator w:val=";"/>
  <w15:chartTrackingRefBased/>
  <w15:docId w15:val="{84FE1471-3F9C-4BCD-9A2C-746DA05B0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be-BY"/>
    </w:rPr>
  </w:style>
  <w:style w:type="paragraph" w:styleId="1">
    <w:name w:val="heading 1"/>
    <w:basedOn w:val="a"/>
    <w:next w:val="a"/>
    <w:link w:val="10"/>
    <w:qFormat/>
    <w:pPr>
      <w:keepNext/>
      <w:spacing w:line="360" w:lineRule="auto"/>
      <w:jc w:val="center"/>
      <w:outlineLvl w:val="0"/>
    </w:pPr>
    <w:rPr>
      <w:b/>
      <w:sz w:val="24"/>
      <w:lang w:val="ru-RU"/>
    </w:rPr>
  </w:style>
  <w:style w:type="paragraph" w:styleId="2">
    <w:name w:val="heading 2"/>
    <w:basedOn w:val="a"/>
    <w:next w:val="a"/>
    <w:qFormat/>
    <w:pPr>
      <w:keepNext/>
      <w:spacing w:line="360" w:lineRule="auto"/>
      <w:ind w:firstLine="426"/>
      <w:jc w:val="both"/>
      <w:outlineLvl w:val="1"/>
    </w:pPr>
    <w:rPr>
      <w:b/>
      <w:sz w:val="24"/>
      <w:lang w:val="ru-RU"/>
    </w:rPr>
  </w:style>
  <w:style w:type="paragraph" w:styleId="3">
    <w:name w:val="heading 3"/>
    <w:basedOn w:val="a"/>
    <w:next w:val="a"/>
    <w:qFormat/>
    <w:pPr>
      <w:keepNext/>
      <w:ind w:right="-766"/>
      <w:jc w:val="both"/>
      <w:outlineLvl w:val="2"/>
    </w:pPr>
    <w:rPr>
      <w:b/>
      <w:sz w:val="24"/>
      <w:lang w:val="ru-RU"/>
    </w:rPr>
  </w:style>
  <w:style w:type="paragraph" w:styleId="4">
    <w:name w:val="heading 4"/>
    <w:basedOn w:val="a"/>
    <w:next w:val="a"/>
    <w:qFormat/>
    <w:pPr>
      <w:keepNext/>
      <w:jc w:val="center"/>
      <w:outlineLvl w:val="3"/>
    </w:pPr>
    <w:rPr>
      <w:sz w:val="28"/>
      <w:lang w:val="ru-RU"/>
    </w:rPr>
  </w:style>
  <w:style w:type="paragraph" w:styleId="5">
    <w:name w:val="heading 5"/>
    <w:basedOn w:val="a"/>
    <w:next w:val="a"/>
    <w:qFormat/>
    <w:pPr>
      <w:keepNext/>
      <w:spacing w:line="360" w:lineRule="auto"/>
      <w:outlineLvl w:val="4"/>
    </w:pPr>
    <w:rPr>
      <w:sz w:val="24"/>
    </w:rPr>
  </w:style>
  <w:style w:type="paragraph" w:styleId="6">
    <w:name w:val="heading 6"/>
    <w:basedOn w:val="a"/>
    <w:next w:val="a"/>
    <w:qFormat/>
    <w:pPr>
      <w:keepNext/>
      <w:jc w:val="center"/>
      <w:outlineLvl w:val="5"/>
    </w:pPr>
    <w:rPr>
      <w:i/>
      <w:sz w:val="24"/>
      <w:lang w:val="ru-RU"/>
    </w:rPr>
  </w:style>
  <w:style w:type="paragraph" w:styleId="7">
    <w:name w:val="heading 7"/>
    <w:basedOn w:val="a"/>
    <w:next w:val="a"/>
    <w:qFormat/>
    <w:pPr>
      <w:keepNext/>
      <w:spacing w:line="360" w:lineRule="auto"/>
      <w:jc w:val="both"/>
      <w:outlineLvl w:val="6"/>
    </w:pPr>
    <w:rPr>
      <w:sz w:val="28"/>
      <w:lang w:val="ru-RU"/>
    </w:rPr>
  </w:style>
  <w:style w:type="paragraph" w:styleId="8">
    <w:name w:val="heading 8"/>
    <w:basedOn w:val="a"/>
    <w:next w:val="a"/>
    <w:qFormat/>
    <w:pPr>
      <w:keepNext/>
      <w:spacing w:line="360" w:lineRule="auto"/>
      <w:jc w:val="both"/>
      <w:outlineLvl w:val="7"/>
    </w:pPr>
    <w:rPr>
      <w:i/>
      <w:sz w:val="24"/>
      <w:u w:val="single"/>
    </w:rPr>
  </w:style>
  <w:style w:type="paragraph" w:styleId="9">
    <w:name w:val="heading 9"/>
    <w:basedOn w:val="a"/>
    <w:next w:val="a"/>
    <w:qFormat/>
    <w:pPr>
      <w:keepNext/>
      <w:spacing w:line="240" w:lineRule="atLeast"/>
      <w:outlineLvl w:val="8"/>
    </w:pPr>
    <w:rPr>
      <w:i/>
      <w:sz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426"/>
      <w:jc w:val="both"/>
    </w:pPr>
    <w:rPr>
      <w:sz w:val="24"/>
      <w:lang w:val="ru-RU"/>
    </w:rPr>
  </w:style>
  <w:style w:type="paragraph" w:customStyle="1" w:styleId="11">
    <w:name w:val="Обычный1"/>
  </w:style>
  <w:style w:type="paragraph" w:styleId="a4">
    <w:name w:val="Body Text"/>
    <w:basedOn w:val="a"/>
    <w:link w:val="a5"/>
    <w:semiHidden/>
    <w:pPr>
      <w:spacing w:line="360" w:lineRule="auto"/>
      <w:jc w:val="both"/>
    </w:pPr>
    <w:rPr>
      <w:b/>
      <w:sz w:val="24"/>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4"/>
      <w:lang w:val="ru-RU"/>
    </w:rPr>
  </w:style>
  <w:style w:type="paragraph" w:styleId="30">
    <w:name w:val="Body Text 3"/>
    <w:basedOn w:val="a"/>
    <w:semiHidden/>
    <w:pPr>
      <w:widowControl w:val="0"/>
      <w:spacing w:line="360" w:lineRule="auto"/>
    </w:pPr>
    <w:rPr>
      <w:b/>
      <w:snapToGrid w:val="0"/>
      <w:sz w:val="28"/>
    </w:rPr>
  </w:style>
  <w:style w:type="paragraph" w:styleId="a8">
    <w:name w:val="Plain Text"/>
    <w:basedOn w:val="a"/>
    <w:semiHidden/>
    <w:rPr>
      <w:rFonts w:ascii="Courier New" w:hAnsi="Courier New"/>
      <w:lang w:val="ru-RU"/>
    </w:rPr>
  </w:style>
  <w:style w:type="paragraph" w:styleId="a9">
    <w:name w:val="Document Map"/>
    <w:basedOn w:val="a"/>
    <w:semiHidden/>
    <w:pPr>
      <w:shd w:val="clear" w:color="auto" w:fill="000080"/>
    </w:pPr>
    <w:rPr>
      <w:rFonts w:ascii="Tahoma" w:hAnsi="Tahoma"/>
    </w:rPr>
  </w:style>
  <w:style w:type="character" w:styleId="aa">
    <w:name w:val="Hyperlink"/>
    <w:semiHidden/>
    <w:rPr>
      <w:color w:val="0000FF"/>
      <w:u w:val="single"/>
    </w:rPr>
  </w:style>
  <w:style w:type="character" w:styleId="ab">
    <w:name w:val="FollowedHyperlink"/>
    <w:semiHidden/>
    <w:rPr>
      <w:color w:val="800080"/>
      <w:u w:val="single"/>
    </w:rPr>
  </w:style>
  <w:style w:type="paragraph" w:styleId="ac">
    <w:name w:val="footer"/>
    <w:basedOn w:val="a"/>
    <w:link w:val="ad"/>
    <w:uiPriority w:val="99"/>
    <w:pPr>
      <w:tabs>
        <w:tab w:val="center" w:pos="4153"/>
        <w:tab w:val="right" w:pos="8306"/>
      </w:tabs>
    </w:pPr>
  </w:style>
  <w:style w:type="paragraph" w:customStyle="1" w:styleId="12">
    <w:name w:val="Заголовок1"/>
    <w:basedOn w:val="a"/>
    <w:pPr>
      <w:spacing w:before="240" w:after="240"/>
      <w:ind w:right="2268"/>
    </w:pPr>
    <w:rPr>
      <w:b/>
      <w:bCs/>
      <w:sz w:val="28"/>
      <w:szCs w:val="28"/>
      <w:lang w:val="ru-RU"/>
    </w:rPr>
  </w:style>
  <w:style w:type="paragraph" w:customStyle="1" w:styleId="newncpi">
    <w:name w:val="newncpi"/>
    <w:basedOn w:val="a"/>
    <w:pPr>
      <w:ind w:firstLine="567"/>
      <w:jc w:val="both"/>
    </w:pPr>
    <w:rPr>
      <w:sz w:val="24"/>
      <w:szCs w:val="24"/>
      <w:lang w:val="ru-RU"/>
    </w:rPr>
  </w:style>
  <w:style w:type="character" w:customStyle="1" w:styleId="datepr">
    <w:name w:val="datepr"/>
    <w:rPr>
      <w:rFonts w:ascii="Times New Roman" w:hAnsi="Times New Roman" w:cs="Times New Roman" w:hint="default"/>
    </w:rPr>
  </w:style>
  <w:style w:type="character" w:customStyle="1" w:styleId="number">
    <w:name w:val="number"/>
    <w:rPr>
      <w:rFonts w:ascii="Times New Roman" w:hAnsi="Times New Roman" w:cs="Times New Roman" w:hint="default"/>
    </w:rPr>
  </w:style>
  <w:style w:type="paragraph" w:styleId="ae">
    <w:name w:val="Normal (Web)"/>
    <w:basedOn w:val="a"/>
    <w:uiPriority w:val="99"/>
    <w:pPr>
      <w:spacing w:before="100" w:beforeAutospacing="1" w:after="100" w:afterAutospacing="1"/>
    </w:pPr>
    <w:rPr>
      <w:sz w:val="24"/>
      <w:szCs w:val="24"/>
      <w:lang w:val="ru-RU"/>
    </w:rPr>
  </w:style>
  <w:style w:type="paragraph" w:customStyle="1" w:styleId="newncpi0">
    <w:name w:val="newncpi0"/>
    <w:basedOn w:val="a"/>
    <w:pPr>
      <w:jc w:val="both"/>
    </w:pPr>
    <w:rPr>
      <w:sz w:val="24"/>
      <w:szCs w:val="24"/>
      <w:lang w:val="ru-RU"/>
    </w:rPr>
  </w:style>
  <w:style w:type="character" w:customStyle="1" w:styleId="name">
    <w:name w:val="name"/>
    <w:rPr>
      <w:rFonts w:ascii="Times New Roman" w:hAnsi="Times New Roman" w:cs="Times New Roman" w:hint="default"/>
      <w:caps/>
    </w:rPr>
  </w:style>
  <w:style w:type="character" w:customStyle="1" w:styleId="promulgator">
    <w:name w:val="promulgator"/>
    <w:rPr>
      <w:rFonts w:ascii="Times New Roman" w:hAnsi="Times New Roman" w:cs="Times New Roman" w:hint="default"/>
      <w:caps/>
    </w:rPr>
  </w:style>
  <w:style w:type="character" w:customStyle="1" w:styleId="10">
    <w:name w:val="Заголовок 1 Знак"/>
    <w:link w:val="1"/>
    <w:rsid w:val="00280A49"/>
    <w:rPr>
      <w:b/>
      <w:sz w:val="24"/>
    </w:rPr>
  </w:style>
  <w:style w:type="paragraph" w:customStyle="1" w:styleId="13">
    <w:name w:val="Обычный1"/>
    <w:rsid w:val="00280A49"/>
  </w:style>
  <w:style w:type="character" w:customStyle="1" w:styleId="a5">
    <w:name w:val="Основной текст Знак"/>
    <w:link w:val="a4"/>
    <w:semiHidden/>
    <w:rsid w:val="004C49C2"/>
    <w:rPr>
      <w:b/>
      <w:sz w:val="24"/>
      <w:lang w:val="be-BY"/>
    </w:rPr>
  </w:style>
  <w:style w:type="table" w:styleId="af">
    <w:name w:val="Table Grid"/>
    <w:basedOn w:val="a1"/>
    <w:uiPriority w:val="39"/>
    <w:rsid w:val="00F3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Нижний колонтитул Знак"/>
    <w:basedOn w:val="a0"/>
    <w:link w:val="ac"/>
    <w:uiPriority w:val="99"/>
    <w:rsid w:val="00907A9A"/>
    <w:rPr>
      <w:lang w:val="be-BY"/>
    </w:rPr>
  </w:style>
  <w:style w:type="character" w:customStyle="1" w:styleId="field">
    <w:name w:val="field"/>
    <w:basedOn w:val="a0"/>
    <w:rsid w:val="000624FB"/>
  </w:style>
  <w:style w:type="character" w:styleId="af0">
    <w:name w:val="Strong"/>
    <w:basedOn w:val="a0"/>
    <w:uiPriority w:val="22"/>
    <w:qFormat/>
    <w:rsid w:val="00BC37C6"/>
    <w:rPr>
      <w:b/>
      <w:bCs/>
    </w:rPr>
  </w:style>
  <w:style w:type="character" w:styleId="af1">
    <w:name w:val="Placeholder Text"/>
    <w:basedOn w:val="a0"/>
    <w:uiPriority w:val="99"/>
    <w:semiHidden/>
    <w:rsid w:val="00BC37C6"/>
    <w:rPr>
      <w:color w:val="808080"/>
    </w:rPr>
  </w:style>
  <w:style w:type="paragraph" w:customStyle="1" w:styleId="append">
    <w:name w:val="append"/>
    <w:basedOn w:val="a"/>
    <w:rsid w:val="005A429E"/>
    <w:pPr>
      <w:spacing w:before="100" w:beforeAutospacing="1" w:after="100" w:afterAutospacing="1"/>
    </w:pPr>
    <w:rPr>
      <w:rFonts w:eastAsiaTheme="minorEastAsia"/>
      <w:sz w:val="24"/>
      <w:szCs w:val="24"/>
      <w:lang w:val=""/>
    </w:rPr>
  </w:style>
  <w:style w:type="paragraph" w:styleId="af2">
    <w:name w:val="List Paragraph"/>
    <w:basedOn w:val="a"/>
    <w:uiPriority w:val="34"/>
    <w:qFormat/>
    <w:rsid w:val="0045742E"/>
    <w:pPr>
      <w:spacing w:after="200" w:line="276" w:lineRule="auto"/>
      <w:ind w:left="720"/>
      <w:contextualSpacing/>
    </w:pPr>
    <w:rPr>
      <w:rFonts w:asciiTheme="minorHAnsi" w:eastAsiaTheme="minorHAnsi" w:hAnsiTheme="minorHAnsi" w:cstheme="minorBidi"/>
      <w:sz w:val="22"/>
      <w:szCs w:val="22"/>
      <w:lang w:val="ru-RU" w:eastAsia="en-US"/>
    </w:rPr>
  </w:style>
  <w:style w:type="paragraph" w:styleId="af3">
    <w:name w:val="No Spacing"/>
    <w:uiPriority w:val="1"/>
    <w:qFormat/>
    <w:rsid w:val="00426733"/>
    <w:rPr>
      <w:rFonts w:ascii="Calibri" w:eastAsia="Calibri" w:hAnsi="Calibri"/>
      <w:sz w:val="22"/>
      <w:szCs w:val="22"/>
      <w:lang w:eastAsia="en-US"/>
    </w:rPr>
  </w:style>
  <w:style w:type="character" w:customStyle="1" w:styleId="FontStyle48">
    <w:name w:val="Font Style48"/>
    <w:uiPriority w:val="99"/>
    <w:rsid w:val="00426733"/>
    <w:rPr>
      <w:rFonts w:ascii="Times New Roman" w:hAnsi="Times New Roman" w:cs="Times New Roman"/>
      <w:b/>
      <w:bCs/>
      <w:sz w:val="18"/>
      <w:szCs w:val="18"/>
    </w:rPr>
  </w:style>
  <w:style w:type="paragraph" w:customStyle="1" w:styleId="Style9">
    <w:name w:val="Style9"/>
    <w:basedOn w:val="a"/>
    <w:uiPriority w:val="99"/>
    <w:rsid w:val="00426733"/>
    <w:pPr>
      <w:widowControl w:val="0"/>
      <w:autoSpaceDE w:val="0"/>
      <w:autoSpaceDN w:val="0"/>
      <w:adjustRightInd w:val="0"/>
      <w:spacing w:line="202" w:lineRule="exact"/>
      <w:jc w:val="both"/>
    </w:pPr>
    <w:rPr>
      <w:sz w:val="24"/>
      <w:szCs w:val="24"/>
      <w:lang w:val="ru-RU"/>
    </w:rPr>
  </w:style>
  <w:style w:type="character" w:customStyle="1" w:styleId="FontStyle49">
    <w:name w:val="Font Style49"/>
    <w:uiPriority w:val="99"/>
    <w:rsid w:val="00426733"/>
    <w:rPr>
      <w:rFonts w:ascii="Times New Roman" w:hAnsi="Times New Roman" w:cs="Times New Roman"/>
      <w:i/>
      <w:iCs/>
      <w:sz w:val="16"/>
      <w:szCs w:val="16"/>
    </w:rPr>
  </w:style>
  <w:style w:type="character" w:customStyle="1" w:styleId="FontStyle61">
    <w:name w:val="Font Style61"/>
    <w:uiPriority w:val="99"/>
    <w:rsid w:val="00426733"/>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659250">
      <w:bodyDiv w:val="1"/>
      <w:marLeft w:val="0"/>
      <w:marRight w:val="0"/>
      <w:marTop w:val="0"/>
      <w:marBottom w:val="0"/>
      <w:divBdr>
        <w:top w:val="none" w:sz="0" w:space="0" w:color="auto"/>
        <w:left w:val="none" w:sz="0" w:space="0" w:color="auto"/>
        <w:bottom w:val="none" w:sz="0" w:space="0" w:color="auto"/>
        <w:right w:val="none" w:sz="0" w:space="0" w:color="auto"/>
      </w:divBdr>
    </w:div>
    <w:div w:id="1420252078">
      <w:bodyDiv w:val="1"/>
      <w:marLeft w:val="0"/>
      <w:marRight w:val="0"/>
      <w:marTop w:val="0"/>
      <w:marBottom w:val="0"/>
      <w:divBdr>
        <w:top w:val="none" w:sz="0" w:space="0" w:color="auto"/>
        <w:left w:val="none" w:sz="0" w:space="0" w:color="auto"/>
        <w:bottom w:val="none" w:sz="0" w:space="0" w:color="auto"/>
        <w:right w:val="none" w:sz="0" w:space="0" w:color="auto"/>
      </w:divBdr>
    </w:div>
    <w:div w:id="1600211712">
      <w:bodyDiv w:val="1"/>
      <w:marLeft w:val="0"/>
      <w:marRight w:val="0"/>
      <w:marTop w:val="0"/>
      <w:marBottom w:val="0"/>
      <w:divBdr>
        <w:top w:val="none" w:sz="0" w:space="0" w:color="auto"/>
        <w:left w:val="none" w:sz="0" w:space="0" w:color="auto"/>
        <w:bottom w:val="none" w:sz="0" w:space="0" w:color="auto"/>
        <w:right w:val="none" w:sz="0" w:space="0" w:color="auto"/>
      </w:divBdr>
    </w:div>
    <w:div w:id="166004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talonline.by/webnpa/text.asp?RN=U624e24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avo.by" TargetMode="External"/><Relationship Id="rId14" Type="http://schemas.openxmlformats.org/officeDocument/2006/relationships/hyperlink" Target="https://vak.gov.by/sites/default/files/2024-10/%D0%9E%D0%B1%D1%80%D0%B0%D0%B7%D1%86%D1%8B_%D0%B1%D0%B8%D0%B1%D0%BB%D0%B8%D0%BE%D0%B3%D1%80%D0%B0%D1%84%D0%B8%D1%8F%2001.10.202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097B-CFE3-41D1-89AE-C2BD52797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9342</Words>
  <Characters>53252</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МИНИСТЕРСТВО ФИНАНСОВ РЕСПУБЛИКИ БЕЛАРУСЬ</vt:lpstr>
    </vt:vector>
  </TitlesOfParts>
  <Company>Балашов</Company>
  <LinksUpToDate>false</LinksUpToDate>
  <CharactersWithSpaces>62470</CharactersWithSpaces>
  <SharedDoc>false</SharedDoc>
  <HLinks>
    <vt:vector size="6" baseType="variant">
      <vt:variant>
        <vt:i4>1572867</vt:i4>
      </vt:variant>
      <vt:variant>
        <vt:i4>0</vt:i4>
      </vt:variant>
      <vt:variant>
        <vt:i4>0</vt:i4>
      </vt:variant>
      <vt:variant>
        <vt:i4>5</vt:i4>
      </vt:variant>
      <vt:variant>
        <vt:lpwstr>http://www.pravo.by/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ФИНАНСОВ РЕСПУБЛИКИ БЕЛАРУСЬ</dc:title>
  <dc:subject/>
  <dc:creator>Дмитрий</dc:creator>
  <cp:keywords/>
  <cp:lastModifiedBy>MFEC Test</cp:lastModifiedBy>
  <cp:revision>2</cp:revision>
  <cp:lastPrinted>2009-12-18T14:43:00Z</cp:lastPrinted>
  <dcterms:created xsi:type="dcterms:W3CDTF">2025-06-05T07:30:00Z</dcterms:created>
  <dcterms:modified xsi:type="dcterms:W3CDTF">2025-06-05T07:30:00Z</dcterms:modified>
</cp:coreProperties>
</file>