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C6" w:rsidRPr="00F526CE" w:rsidRDefault="009A45E6">
      <w:pPr>
        <w:rPr>
          <w:rFonts w:ascii="Times New Roman" w:hAnsi="Times New Roman" w:cs="Times New Roman"/>
          <w:sz w:val="28"/>
          <w:szCs w:val="28"/>
        </w:rPr>
      </w:pPr>
      <w:r w:rsidRPr="00F526CE">
        <w:rPr>
          <w:rFonts w:ascii="Times New Roman" w:hAnsi="Times New Roman" w:cs="Times New Roman"/>
          <w:sz w:val="28"/>
          <w:szCs w:val="28"/>
        </w:rPr>
        <w:t>Памятка</w:t>
      </w:r>
    </w:p>
    <w:p w:rsidR="004C415D" w:rsidRDefault="009A45E6">
      <w:pPr>
        <w:rPr>
          <w:rFonts w:ascii="Times New Roman" w:hAnsi="Times New Roman" w:cs="Times New Roman"/>
          <w:sz w:val="28"/>
          <w:szCs w:val="28"/>
        </w:rPr>
      </w:pPr>
      <w:r w:rsidRPr="00F526CE"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proofErr w:type="spellStart"/>
      <w:r w:rsidRPr="00F526CE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</w:p>
    <w:p w:rsidR="009A45E6" w:rsidRPr="00F526CE" w:rsidRDefault="009A45E6">
      <w:pPr>
        <w:rPr>
          <w:rFonts w:ascii="Times New Roman" w:hAnsi="Times New Roman" w:cs="Times New Roman"/>
          <w:sz w:val="28"/>
          <w:szCs w:val="28"/>
        </w:rPr>
      </w:pPr>
      <w:r w:rsidRPr="00F526CE">
        <w:rPr>
          <w:rFonts w:ascii="Times New Roman" w:hAnsi="Times New Roman" w:cs="Times New Roman"/>
          <w:sz w:val="28"/>
          <w:szCs w:val="28"/>
        </w:rPr>
        <w:t xml:space="preserve"> и распространения наркотических средств</w:t>
      </w:r>
    </w:p>
    <w:p w:rsidR="009A45E6" w:rsidRPr="00F526CE" w:rsidRDefault="009A45E6">
      <w:pPr>
        <w:rPr>
          <w:rFonts w:ascii="Times New Roman" w:hAnsi="Times New Roman" w:cs="Times New Roman"/>
          <w:sz w:val="28"/>
          <w:szCs w:val="28"/>
        </w:rPr>
      </w:pPr>
      <w:r w:rsidRPr="00F526CE">
        <w:rPr>
          <w:rFonts w:ascii="Times New Roman" w:hAnsi="Times New Roman" w:cs="Times New Roman"/>
          <w:sz w:val="28"/>
          <w:szCs w:val="28"/>
        </w:rPr>
        <w:t xml:space="preserve"> и психотропных веществ»</w:t>
      </w:r>
    </w:p>
    <w:p w:rsidR="00624413" w:rsidRPr="00F526CE" w:rsidRDefault="00624413" w:rsidP="0062441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446E18" w:rsidRPr="004C415D" w:rsidRDefault="00446E18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C4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наркотические средства способны сформировать зависимость буквально за несколько приёмов. При употреблении наркотиков происходят грубые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</w:t>
      </w:r>
    </w:p>
    <w:p w:rsidR="004C415D" w:rsidRDefault="004C415D" w:rsidP="004C415D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15D" w:rsidRPr="004C415D" w:rsidRDefault="004C415D" w:rsidP="004C415D">
      <w:pPr>
        <w:shd w:val="clear" w:color="auto" w:fill="FFFFFF"/>
        <w:ind w:firstLine="360"/>
        <w:jc w:val="lef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415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Какое же негативное воздействие наркотических веществ оказывают на здоровье?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Употребление наркотических веществ в первую очередь влияет на </w:t>
      </w:r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состояние головного мозга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, наркомания приводит к снижению интеллекта, слабоумию, тяжелым психозам, депрессиям. 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Страдает </w:t>
      </w:r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иммунная система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 xml:space="preserve"> — организм не может противостоять </w:t>
      </w:r>
      <w:proofErr w:type="spellStart"/>
      <w:proofErr w:type="gramStart"/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эле-ментарным</w:t>
      </w:r>
      <w:proofErr w:type="spellEnd"/>
      <w:proofErr w:type="gramEnd"/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 xml:space="preserve"> заболеваниям и инфекциям, даже обыкновенная простуда может вызвать осложнения, несовместимые с жизнью. 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Вред наркомании, наносимый </w:t>
      </w:r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печени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, огромен — неспособность этого органа нормально функционировать приводит к тяжелой интоксикации всего организма. 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При курении и вдыхании психотропных веществ развивается </w:t>
      </w:r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рак лёгких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, бронхит, может случиться остановка дыхания.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Страдает </w:t>
      </w:r>
      <w:proofErr w:type="spellStart"/>
      <w:proofErr w:type="gramStart"/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 xml:space="preserve"> система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, появляется аритмия, возрастает риск инфаркта. </w:t>
      </w:r>
    </w:p>
    <w:p w:rsidR="004C415D" w:rsidRPr="004C415D" w:rsidRDefault="004C415D" w:rsidP="004C415D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>Огромное влияние оказывает приём наркотиков на </w:t>
      </w:r>
      <w:r w:rsidRPr="004C415D">
        <w:rPr>
          <w:rFonts w:ascii="Times New Roman" w:eastAsia="Times New Roman" w:hAnsi="Times New Roman" w:cs="Times New Roman"/>
          <w:b/>
          <w:bCs/>
          <w:color w:val="201926"/>
          <w:sz w:val="28"/>
          <w:szCs w:val="28"/>
          <w:lang w:eastAsia="ru-RU"/>
        </w:rPr>
        <w:t>репродуктивную систему</w:t>
      </w:r>
      <w:r w:rsidRPr="004C415D">
        <w:rPr>
          <w:rFonts w:ascii="Times New Roman" w:eastAsia="Times New Roman" w:hAnsi="Times New Roman" w:cs="Times New Roman"/>
          <w:color w:val="201926"/>
          <w:sz w:val="28"/>
          <w:szCs w:val="28"/>
          <w:lang w:eastAsia="ru-RU"/>
        </w:rPr>
        <w:t xml:space="preserve"> и половые функции, причём как мужчин, так и женщин. </w:t>
      </w:r>
    </w:p>
    <w:p w:rsidR="004C415D" w:rsidRDefault="004C415D" w:rsidP="004C415D">
      <w:pPr>
        <w:pStyle w:val="a5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4C415D" w:rsidRPr="004C415D" w:rsidRDefault="004C415D" w:rsidP="004C415D">
      <w:pPr>
        <w:pStyle w:val="a5"/>
        <w:shd w:val="clear" w:color="auto" w:fill="FFFFFF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u w:val="single"/>
          <w:lang w:eastAsia="ru-RU"/>
        </w:rPr>
      </w:pPr>
      <w:r w:rsidRPr="004C415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u w:val="single"/>
          <w:lang w:eastAsia="ru-RU"/>
        </w:rPr>
        <w:t>ЛЕГКИЕ ДЕНЬГИ = ТЯЖЕЛЫЕ ПОСЛЕДСТВИЯ</w:t>
      </w:r>
    </w:p>
    <w:p w:rsidR="006B62BB" w:rsidRPr="006B62BB" w:rsidRDefault="006B62BB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Уголовная ответственность за незаконный оборот (изготовление, переработка, приобретение, хранение, перевозка или пересылка) наркотических средств, психотропных веществ либо их </w:t>
      </w:r>
      <w:proofErr w:type="spellStart"/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прекурсоров</w:t>
      </w:r>
      <w:proofErr w:type="spellEnd"/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или аналогов предусмотрена ст.328 Уголовного кодекса Республики Беларусь</w:t>
      </w:r>
      <w:r w:rsidR="00446E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(далее – УК)</w:t>
      </w:r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446E18" w:rsidRDefault="006B62BB" w:rsidP="004C41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Повышенную ответственность закон предусматривает за оборот наркотических, психотропных веществ, их </w:t>
      </w:r>
      <w:proofErr w:type="spellStart"/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прекурсоров</w:t>
      </w:r>
      <w:proofErr w:type="spellEnd"/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 аналогов (далее – «наркотических средств») </w:t>
      </w:r>
      <w:r w:rsidRPr="00F526C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с целью сбыта </w:t>
      </w:r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либо </w:t>
      </w:r>
      <w:r w:rsidRPr="00F526C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собственно за сбыт</w:t>
      </w:r>
      <w:r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. </w:t>
      </w:r>
    </w:p>
    <w:p w:rsidR="004B34B3" w:rsidRPr="00F526CE" w:rsidRDefault="004B34B3" w:rsidP="004C41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Под незаконным сбытом понимается фактически любая передача наркотика другому лицу, независимо от того, каким способом это осуществляется. Поэтому безвозмездная передача наркотика, в том числе в качестве подарка, также признается его сбытом с соответствующими правовыми последствиями.</w:t>
      </w:r>
    </w:p>
    <w:p w:rsidR="00B44FF8" w:rsidRPr="00F526CE" w:rsidRDefault="004B34B3" w:rsidP="004C41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gramStart"/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lastRenderedPageBreak/>
        <w:t>Под оборотом наркотических средств, психотропных веществ понимается культивирование (посев или выращивание) растений и грибов, содержащих наркотические средства, психотропные вещества, изготовление, производство, переработка, приобретение, хранение, перевозка, пересылка, реализация, использование, отпуск (распределение) в организации здравоохранения, их структурные подразделения, ввоз, вывоз, транзит, уничтожение наркотических средств, психотропных веществ.</w:t>
      </w:r>
      <w:proofErr w:type="gramEnd"/>
    </w:p>
    <w:p w:rsidR="004B34B3" w:rsidRPr="00F526CE" w:rsidRDefault="006B62BB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2BB">
        <w:rPr>
          <w:color w:val="000000"/>
          <w:spacing w:val="5"/>
          <w:sz w:val="28"/>
          <w:szCs w:val="28"/>
        </w:rPr>
        <w:t xml:space="preserve"> </w:t>
      </w:r>
      <w:r w:rsidR="004B34B3" w:rsidRPr="00F526CE">
        <w:rPr>
          <w:color w:val="000000"/>
          <w:spacing w:val="5"/>
          <w:sz w:val="28"/>
          <w:szCs w:val="28"/>
        </w:rPr>
        <w:t>Н</w:t>
      </w:r>
      <w:r w:rsidR="004B34B3" w:rsidRPr="00F526CE">
        <w:rPr>
          <w:color w:val="000000"/>
          <w:sz w:val="28"/>
          <w:szCs w:val="28"/>
        </w:rPr>
        <w:t>езаконный оборот наркотиков без ц</w:t>
      </w:r>
      <w:r w:rsidR="004C415D">
        <w:rPr>
          <w:color w:val="000000"/>
          <w:sz w:val="28"/>
          <w:szCs w:val="28"/>
        </w:rPr>
        <w:t xml:space="preserve">ели сбыта квалифицируется по </w:t>
      </w:r>
      <w:proofErr w:type="gramStart"/>
      <w:r w:rsidR="004C415D">
        <w:rPr>
          <w:color w:val="000000"/>
          <w:sz w:val="28"/>
          <w:szCs w:val="28"/>
        </w:rPr>
        <w:t>ч</w:t>
      </w:r>
      <w:proofErr w:type="gramEnd"/>
      <w:r w:rsidR="004C415D">
        <w:rPr>
          <w:color w:val="000000"/>
          <w:sz w:val="28"/>
          <w:szCs w:val="28"/>
        </w:rPr>
        <w:t>.</w:t>
      </w:r>
      <w:r w:rsidR="004B34B3" w:rsidRPr="00F526CE">
        <w:rPr>
          <w:color w:val="000000"/>
          <w:sz w:val="28"/>
          <w:szCs w:val="28"/>
        </w:rPr>
        <w:t>1 ст. 328 УК, которой предусмотрены сравнительно мягкие наказания: арест сроком до трех месяцев, ограничение свободы на срок до пяти лет, или лишение свободы на срок от двух до пяти лет.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 xml:space="preserve">В случае незаконного оборота наркотиков с целью сбыта либо непосредственно такого </w:t>
      </w:r>
      <w:proofErr w:type="gramStart"/>
      <w:r w:rsidRPr="00F526CE">
        <w:rPr>
          <w:color w:val="000000"/>
          <w:sz w:val="28"/>
          <w:szCs w:val="28"/>
        </w:rPr>
        <w:t>сбыта</w:t>
      </w:r>
      <w:proofErr w:type="gramEnd"/>
      <w:r w:rsidRPr="00F526CE">
        <w:rPr>
          <w:color w:val="000000"/>
          <w:sz w:val="28"/>
          <w:szCs w:val="28"/>
        </w:rPr>
        <w:t xml:space="preserve"> предусмотрена более строгая уголовная ответственность по ч.ч. 2-5 ст. 328 УК. 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 xml:space="preserve">По ч. 2 ст. 328 УК за </w:t>
      </w:r>
      <w:proofErr w:type="gramStart"/>
      <w:r w:rsidRPr="00F526CE">
        <w:rPr>
          <w:color w:val="000000"/>
          <w:sz w:val="28"/>
          <w:szCs w:val="28"/>
        </w:rPr>
        <w:t>сбыт</w:t>
      </w:r>
      <w:proofErr w:type="gramEnd"/>
      <w:r w:rsidRPr="00F526CE">
        <w:rPr>
          <w:color w:val="000000"/>
          <w:sz w:val="28"/>
          <w:szCs w:val="28"/>
        </w:rPr>
        <w:t xml:space="preserve"> предусмотрены наказания в виде ограничения свободы на срок от трех до пяти лет или лишения свободы на срок от трех до восьми лет со штрафом или без штрафа.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 xml:space="preserve">По </w:t>
      </w:r>
      <w:proofErr w:type="gramStart"/>
      <w:r w:rsidRPr="00F526CE">
        <w:rPr>
          <w:color w:val="000000"/>
          <w:sz w:val="28"/>
          <w:szCs w:val="28"/>
        </w:rPr>
        <w:t>ч</w:t>
      </w:r>
      <w:proofErr w:type="gramEnd"/>
      <w:r w:rsidRPr="00F526CE">
        <w:rPr>
          <w:color w:val="000000"/>
          <w:sz w:val="28"/>
          <w:szCs w:val="28"/>
        </w:rPr>
        <w:t>.ч. 3-5 ст. 328 УК предусмотрено наказание только в виде лишения свободы, максимальный срок которого может составить двадцать пять лет.</w:t>
      </w:r>
    </w:p>
    <w:p w:rsidR="004B34B3" w:rsidRPr="00F526CE" w:rsidRDefault="00F526CE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BFBFB"/>
        </w:rPr>
      </w:pPr>
      <w:r w:rsidRPr="00F526CE">
        <w:rPr>
          <w:color w:val="000000"/>
          <w:sz w:val="28"/>
          <w:szCs w:val="28"/>
          <w:shd w:val="clear" w:color="auto" w:fill="FBFBFB"/>
        </w:rPr>
        <w:t>Действия закладчиков, устраивающих тайники с наркотиками с целью их дальнейшей продажи потребителям через нелегальный интернет-магазин, квалифицируются уголовным законом как совершенные в составе организованной группы, что влечет существенное ужесточение мер уголовной ответственности.</w:t>
      </w:r>
    </w:p>
    <w:p w:rsidR="004C415D" w:rsidRPr="00F526CE" w:rsidRDefault="004C415D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Нанесение информации об </w:t>
      </w:r>
      <w:proofErr w:type="spellStart"/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интернет-магазинах</w:t>
      </w:r>
      <w:proofErr w:type="spellEnd"/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gramStart"/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распространяющих</w:t>
      </w:r>
      <w:proofErr w:type="gramEnd"/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наркотики, квалифицируется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также </w:t>
      </w:r>
      <w:r w:rsidRPr="00F526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как соучастие.</w:t>
      </w:r>
    </w:p>
    <w:p w:rsidR="00F526CE" w:rsidRPr="00F526CE" w:rsidRDefault="00F526CE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  <w:shd w:val="clear" w:color="auto" w:fill="FBFBFB"/>
        </w:rPr>
        <w:t xml:space="preserve">Ответственность за незаконный, с целью сбыта оборот </w:t>
      </w:r>
      <w:r w:rsidRPr="004C415D">
        <w:rPr>
          <w:b/>
          <w:color w:val="000000"/>
          <w:sz w:val="28"/>
          <w:szCs w:val="28"/>
          <w:u w:val="single"/>
          <w:shd w:val="clear" w:color="auto" w:fill="FBFBFB"/>
        </w:rPr>
        <w:t>наркотиков в составе организованной группы</w:t>
      </w:r>
      <w:r w:rsidRPr="00F526CE">
        <w:rPr>
          <w:color w:val="000000"/>
          <w:sz w:val="28"/>
          <w:szCs w:val="28"/>
          <w:shd w:val="clear" w:color="auto" w:fill="FBFBFB"/>
        </w:rPr>
        <w:t xml:space="preserve"> установлена </w:t>
      </w:r>
      <w:proofErr w:type="gramStart"/>
      <w:r w:rsidRPr="00F526CE">
        <w:rPr>
          <w:color w:val="000000"/>
          <w:sz w:val="28"/>
          <w:szCs w:val="28"/>
          <w:shd w:val="clear" w:color="auto" w:fill="FBFBFB"/>
        </w:rPr>
        <w:t>ч</w:t>
      </w:r>
      <w:proofErr w:type="gramEnd"/>
      <w:r w:rsidRPr="00F526CE">
        <w:rPr>
          <w:color w:val="000000"/>
          <w:sz w:val="28"/>
          <w:szCs w:val="28"/>
          <w:shd w:val="clear" w:color="auto" w:fill="FBFBFB"/>
        </w:rPr>
        <w:t>. 4 ст. 328 УК, санкцией которой предусмотрено основное наказание только в виде лишения свободы на срок от восьми до двадцати лет со штрафом или без штрафа. То есть сроки лишения свободы достаточно серьезные и иного наказания, кроме как лишения свободы, в данном случае суд назначить не может.</w:t>
      </w:r>
    </w:p>
    <w:p w:rsidR="00F526CE" w:rsidRPr="00F526CE" w:rsidRDefault="00F526CE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Если же в результате приема наркотика наступит смерть потребителя, то </w:t>
      </w:r>
      <w:proofErr w:type="gramStart"/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лицу, </w:t>
      </w:r>
      <w:r w:rsidR="004C415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сбывшему этот наркотик будет</w:t>
      </w:r>
      <w:proofErr w:type="gramEnd"/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назначено лишение свободы на срок от двенадцати до двадцати пяти лет. Это предусмотрено </w:t>
      </w:r>
      <w:proofErr w:type="gramStart"/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ч</w:t>
      </w:r>
      <w:proofErr w:type="gramEnd"/>
      <w:r w:rsidRPr="00F526C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 5 ст. 328 УК.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34B3" w:rsidRPr="004C415D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4C415D">
        <w:rPr>
          <w:b/>
          <w:i/>
          <w:color w:val="000000"/>
          <w:sz w:val="28"/>
          <w:szCs w:val="28"/>
          <w:u w:val="single"/>
        </w:rPr>
        <w:t xml:space="preserve">Следует отметить, что предусмотрена ответственность </w:t>
      </w:r>
      <w:proofErr w:type="gramStart"/>
      <w:r w:rsidRPr="004C415D">
        <w:rPr>
          <w:b/>
          <w:i/>
          <w:color w:val="000000"/>
          <w:sz w:val="28"/>
          <w:szCs w:val="28"/>
          <w:u w:val="single"/>
        </w:rPr>
        <w:t>за</w:t>
      </w:r>
      <w:proofErr w:type="gramEnd"/>
      <w:r w:rsidRPr="004C415D">
        <w:rPr>
          <w:b/>
          <w:i/>
          <w:color w:val="000000"/>
          <w:sz w:val="28"/>
          <w:szCs w:val="28"/>
          <w:u w:val="single"/>
        </w:rPr>
        <w:t>: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>потребление без назначения врача-специалиста наркотических средств или психотропных веществ в общественном месте;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веществ, оскорбляющем человеческое достоинство и общественную нравственность.</w:t>
      </w:r>
    </w:p>
    <w:p w:rsidR="004B34B3" w:rsidRPr="00F526CE" w:rsidRDefault="004B34B3" w:rsidP="004C415D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26CE">
        <w:rPr>
          <w:color w:val="000000"/>
          <w:sz w:val="28"/>
          <w:szCs w:val="28"/>
        </w:rPr>
        <w:t xml:space="preserve">В первом случае предусмотрена административная ответственность, а в случае совершения таких же нарушений в течение года после наложения </w:t>
      </w:r>
      <w:r w:rsidRPr="00F526CE">
        <w:rPr>
          <w:color w:val="000000"/>
          <w:sz w:val="28"/>
          <w:szCs w:val="28"/>
        </w:rPr>
        <w:lastRenderedPageBreak/>
        <w:t>административного взыскания уже наступает уголовная ответственность по ст. 328-2 УК, предусматривающей наказание в виде штрафа, ареста, или ограничения свободы на срок до двух лет.</w:t>
      </w:r>
    </w:p>
    <w:p w:rsidR="004C415D" w:rsidRDefault="004C415D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u w:val="single"/>
          <w:lang w:eastAsia="ru-RU"/>
        </w:rPr>
      </w:pPr>
    </w:p>
    <w:p w:rsidR="00446E18" w:rsidRPr="00446E18" w:rsidRDefault="006B62BB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u w:val="single"/>
          <w:lang w:eastAsia="ru-RU"/>
        </w:rPr>
      </w:pPr>
      <w:r w:rsidRPr="00446E18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u w:val="single"/>
          <w:lang w:eastAsia="ru-RU"/>
        </w:rPr>
        <w:t>Напоминаем, что всегда есть возможность</w:t>
      </w:r>
      <w:r w:rsidRPr="006B62BB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u w:val="single"/>
          <w:lang w:eastAsia="ru-RU"/>
        </w:rPr>
        <w:t> </w:t>
      </w:r>
      <w:r w:rsidRPr="00446E18">
        <w:rPr>
          <w:rFonts w:ascii="Times New Roman" w:eastAsia="Times New Roman" w:hAnsi="Times New Roman" w:cs="Times New Roman"/>
          <w:b/>
          <w:bCs/>
          <w:i/>
          <w:color w:val="000000"/>
          <w:spacing w:val="5"/>
          <w:sz w:val="28"/>
          <w:szCs w:val="28"/>
          <w:u w:val="single"/>
          <w:lang w:eastAsia="ru-RU"/>
        </w:rPr>
        <w:t>избежать уголовной ответственности </w:t>
      </w:r>
      <w:r w:rsidRPr="006B62BB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u w:val="single"/>
          <w:lang w:eastAsia="ru-RU"/>
        </w:rPr>
        <w:t xml:space="preserve">за незаконный оборот наркотиков. </w:t>
      </w:r>
    </w:p>
    <w:p w:rsidR="006B62BB" w:rsidRPr="006B62BB" w:rsidRDefault="004C415D" w:rsidP="004C415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!!! </w:t>
      </w:r>
      <w:r w:rsidR="006B62BB"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Так, лицо, добровольно сдавшее наркотические средства, психотропные вещества, их </w:t>
      </w:r>
      <w:proofErr w:type="spellStart"/>
      <w:r w:rsidR="006B62BB"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прекурсоры</w:t>
      </w:r>
      <w:proofErr w:type="spellEnd"/>
      <w:r w:rsidR="006B62BB" w:rsidRPr="006B6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446E18" w:rsidRDefault="00446E18" w:rsidP="004C415D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6B62BB" w:rsidRPr="004C415D" w:rsidRDefault="00624413" w:rsidP="004C415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415D">
        <w:rPr>
          <w:rFonts w:ascii="Times New Roman" w:hAnsi="Times New Roman" w:cs="Times New Roman"/>
          <w:b/>
          <w:i/>
          <w:sz w:val="28"/>
          <w:szCs w:val="28"/>
          <w:u w:val="single"/>
        </w:rPr>
        <w:t>Что делать, если нашли закладку</w:t>
      </w:r>
    </w:p>
    <w:p w:rsidR="00624413" w:rsidRPr="00446E18" w:rsidRDefault="00624413" w:rsidP="004C415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46E18">
        <w:rPr>
          <w:rFonts w:ascii="Times New Roman" w:hAnsi="Times New Roman" w:cs="Times New Roman"/>
          <w:sz w:val="28"/>
          <w:szCs w:val="28"/>
        </w:rPr>
        <w:t xml:space="preserve">Ничего не трогать на месте обнаружения тайника и </w:t>
      </w:r>
      <w:proofErr w:type="gramStart"/>
      <w:r w:rsidRPr="00446E18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446E18">
        <w:rPr>
          <w:rFonts w:ascii="Times New Roman" w:hAnsi="Times New Roman" w:cs="Times New Roman"/>
          <w:sz w:val="28"/>
          <w:szCs w:val="28"/>
        </w:rPr>
        <w:t xml:space="preserve"> не </w:t>
      </w:r>
      <w:r w:rsidR="00446E18">
        <w:rPr>
          <w:rFonts w:ascii="Times New Roman" w:hAnsi="Times New Roman" w:cs="Times New Roman"/>
          <w:sz w:val="28"/>
          <w:szCs w:val="28"/>
        </w:rPr>
        <w:t>трогайте;</w:t>
      </w:r>
    </w:p>
    <w:p w:rsidR="00624413" w:rsidRPr="00446E18" w:rsidRDefault="00624413" w:rsidP="004C415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46E18">
        <w:rPr>
          <w:rFonts w:ascii="Times New Roman" w:hAnsi="Times New Roman" w:cs="Times New Roman"/>
          <w:sz w:val="28"/>
          <w:szCs w:val="28"/>
        </w:rPr>
        <w:t>Постарайтесь хорошо запомнить все, что вы видели неподалеку (</w:t>
      </w:r>
      <w:r w:rsidR="00446E18">
        <w:rPr>
          <w:rFonts w:ascii="Times New Roman" w:hAnsi="Times New Roman" w:cs="Times New Roman"/>
          <w:sz w:val="28"/>
          <w:szCs w:val="28"/>
        </w:rPr>
        <w:t xml:space="preserve">подозрительных </w:t>
      </w:r>
      <w:r w:rsidRPr="00446E18">
        <w:rPr>
          <w:rFonts w:ascii="Times New Roman" w:hAnsi="Times New Roman" w:cs="Times New Roman"/>
          <w:sz w:val="28"/>
          <w:szCs w:val="28"/>
        </w:rPr>
        <w:t xml:space="preserve">людей, </w:t>
      </w:r>
      <w:r w:rsidR="00446E18">
        <w:rPr>
          <w:rFonts w:ascii="Times New Roman" w:hAnsi="Times New Roman" w:cs="Times New Roman"/>
          <w:sz w:val="28"/>
          <w:szCs w:val="28"/>
        </w:rPr>
        <w:t xml:space="preserve">странные </w:t>
      </w:r>
      <w:r w:rsidRPr="00446E18">
        <w:rPr>
          <w:rFonts w:ascii="Times New Roman" w:hAnsi="Times New Roman" w:cs="Times New Roman"/>
          <w:sz w:val="28"/>
          <w:szCs w:val="28"/>
        </w:rPr>
        <w:t>машины и</w:t>
      </w:r>
      <w:r w:rsidR="00446E18">
        <w:rPr>
          <w:rFonts w:ascii="Times New Roman" w:hAnsi="Times New Roman" w:cs="Times New Roman"/>
          <w:sz w:val="28"/>
          <w:szCs w:val="28"/>
        </w:rPr>
        <w:t xml:space="preserve"> т.д.);</w:t>
      </w:r>
      <w:r w:rsidRPr="00446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413" w:rsidRPr="00446E18" w:rsidRDefault="00624413" w:rsidP="004C415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46E18">
        <w:rPr>
          <w:rFonts w:ascii="Times New Roman" w:hAnsi="Times New Roman" w:cs="Times New Roman"/>
          <w:sz w:val="28"/>
          <w:szCs w:val="28"/>
        </w:rPr>
        <w:t>Позвоните 102 и подробно расскажите обо всем</w:t>
      </w:r>
      <w:r w:rsidR="00446E18">
        <w:rPr>
          <w:rFonts w:ascii="Times New Roman" w:hAnsi="Times New Roman" w:cs="Times New Roman"/>
          <w:sz w:val="28"/>
          <w:szCs w:val="28"/>
        </w:rPr>
        <w:t>;</w:t>
      </w:r>
    </w:p>
    <w:p w:rsidR="00624413" w:rsidRPr="00446E18" w:rsidRDefault="00624413" w:rsidP="004C415D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46E18">
        <w:rPr>
          <w:rFonts w:ascii="Times New Roman" w:hAnsi="Times New Roman" w:cs="Times New Roman"/>
          <w:sz w:val="28"/>
          <w:szCs w:val="28"/>
        </w:rPr>
        <w:t xml:space="preserve">Оставайтесь на месте и </w:t>
      </w:r>
      <w:r w:rsidR="00B44FF8" w:rsidRPr="00446E18">
        <w:rPr>
          <w:rFonts w:ascii="Times New Roman" w:hAnsi="Times New Roman" w:cs="Times New Roman"/>
          <w:sz w:val="28"/>
          <w:szCs w:val="28"/>
        </w:rPr>
        <w:t>ждите приезда правоохранителей, чтобы показать точное расположение закладки.</w:t>
      </w:r>
      <w:r w:rsidRPr="00446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5E6" w:rsidRPr="00624413" w:rsidRDefault="009A45E6" w:rsidP="004C415D">
      <w:pPr>
        <w:rPr>
          <w:rFonts w:ascii="Times New Roman" w:hAnsi="Times New Roman" w:cs="Times New Roman"/>
          <w:sz w:val="28"/>
          <w:szCs w:val="28"/>
        </w:rPr>
      </w:pPr>
      <w:r w:rsidRPr="0062441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45E6" w:rsidRPr="00624413" w:rsidSect="0023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42F0"/>
    <w:multiLevelType w:val="hybridMultilevel"/>
    <w:tmpl w:val="6DFE2818"/>
    <w:lvl w:ilvl="0" w:tplc="774882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7160"/>
    <w:multiLevelType w:val="hybridMultilevel"/>
    <w:tmpl w:val="988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C7DEC"/>
    <w:multiLevelType w:val="hybridMultilevel"/>
    <w:tmpl w:val="BEAEBA62"/>
    <w:lvl w:ilvl="0" w:tplc="774882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45FC8"/>
    <w:multiLevelType w:val="multilevel"/>
    <w:tmpl w:val="8990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45E6"/>
    <w:rsid w:val="001D2D12"/>
    <w:rsid w:val="002337C6"/>
    <w:rsid w:val="00446E18"/>
    <w:rsid w:val="004B34B3"/>
    <w:rsid w:val="004C415D"/>
    <w:rsid w:val="00624413"/>
    <w:rsid w:val="006B62BB"/>
    <w:rsid w:val="009A45E6"/>
    <w:rsid w:val="00B44FF8"/>
    <w:rsid w:val="00C77A8D"/>
    <w:rsid w:val="00F5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C6"/>
  </w:style>
  <w:style w:type="paragraph" w:styleId="4">
    <w:name w:val="heading 4"/>
    <w:basedOn w:val="a"/>
    <w:link w:val="40"/>
    <w:uiPriority w:val="9"/>
    <w:qFormat/>
    <w:rsid w:val="006B62BB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6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62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2BB"/>
    <w:rPr>
      <w:b/>
      <w:bCs/>
    </w:rPr>
  </w:style>
  <w:style w:type="paragraph" w:styleId="a5">
    <w:name w:val="List Paragraph"/>
    <w:basedOn w:val="a"/>
    <w:uiPriority w:val="34"/>
    <w:qFormat/>
    <w:rsid w:val="00624413"/>
    <w:pPr>
      <w:ind w:left="720"/>
      <w:contextualSpacing/>
    </w:pPr>
  </w:style>
  <w:style w:type="paragraph" w:customStyle="1" w:styleId="mag-articletext">
    <w:name w:val="mag-article__text"/>
    <w:basedOn w:val="a"/>
    <w:rsid w:val="004C41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2025-09-09T09:00:00Z</dcterms:created>
  <dcterms:modified xsi:type="dcterms:W3CDTF">2025-09-09T10:58:00Z</dcterms:modified>
</cp:coreProperties>
</file>